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1CE" w:rsidRPr="000C2FA1" w:rsidRDefault="000E2FD4">
      <w:pPr>
        <w:rPr>
          <w:color w:val="000080"/>
        </w:rPr>
      </w:pPr>
      <w:r w:rsidRPr="000E2FD4">
        <w:rPr>
          <w:rFonts w:ascii="Tunga" w:hAnsi="Tunga" w:cs="Tunga"/>
          <w:noProof/>
          <w:lang w:val="en-US"/>
        </w:rPr>
        <w:pict>
          <v:group id="_x0000_s1026" style="position:absolute;margin-left:-25.4pt;margin-top:-44.8pt;width:540pt;height:90pt;z-index:251657728" coordorigin="618,544" coordsize="10800,1800">
            <v:group id="_x0000_s1027" style="position:absolute;left:618;top:544;width:10800;height:1620" coordorigin="621,544" coordsize="10800,1620">
              <v:shape id="_x0000_s1028" type="#_x0000_t75" style="position:absolute;left:621;top:544;width:10750;height:1480">
                <v:imagedata r:id="rId8" o:title="NDM"/>
              </v:shape>
              <v:line id="_x0000_s1029" style="position:absolute;flip:y" from="621,1624" to="11241,1624" strokecolor="#339" strokeweight="1.5pt"/>
              <v:shapetype id="_x0000_t202" coordsize="21600,21600" o:spt="202" path="m,l,21600r21600,l21600,xe">
                <v:stroke joinstyle="miter"/>
                <v:path gradientshapeok="t" o:connecttype="rect"/>
              </v:shapetype>
              <v:shape id="_x0000_s1030" type="#_x0000_t202" style="position:absolute;left:9801;top:1804;width:1620;height:360" stroked="f">
                <v:textbox style="mso-next-textbox:#_x0000_s1030">
                  <w:txbxContent>
                    <w:p w:rsidR="00756B39" w:rsidRDefault="00756B39"/>
                  </w:txbxContent>
                </v:textbox>
              </v:shape>
            </v:group>
            <v:shape id="_x0000_s1031" type="#_x0000_t202" style="position:absolute;left:621;top:1624;width:5992;height:720" filled="f" stroked="f">
              <v:textbox style="mso-next-textbox:#_x0000_s1031" inset="0">
                <w:txbxContent>
                  <w:p w:rsidR="00756B39" w:rsidRDefault="00756B39" w:rsidP="007E6186">
                    <w:pPr>
                      <w:rPr>
                        <w:rFonts w:ascii="Tunga" w:hAnsi="Tunga" w:cs="Tunga"/>
                        <w:b/>
                        <w:color w:val="333399"/>
                        <w:sz w:val="20"/>
                        <w:szCs w:val="20"/>
                      </w:rPr>
                    </w:pPr>
                    <w:r>
                      <w:rPr>
                        <w:rFonts w:ascii="Tunga" w:hAnsi="Tunga" w:cs="Tunga"/>
                        <w:b/>
                        <w:color w:val="333399"/>
                        <w:sz w:val="20"/>
                        <w:szCs w:val="20"/>
                      </w:rPr>
                      <w:t xml:space="preserve">Experimental Medicine Division </w:t>
                    </w:r>
                  </w:p>
                  <w:p w:rsidR="00756B39" w:rsidRPr="001F257C" w:rsidRDefault="00756B39" w:rsidP="007E6186">
                    <w:pPr>
                      <w:rPr>
                        <w:rFonts w:ascii="Tunga" w:hAnsi="Tunga" w:cs="Tunga"/>
                        <w:b/>
                        <w:color w:val="333399"/>
                        <w:sz w:val="20"/>
                        <w:szCs w:val="20"/>
                      </w:rPr>
                    </w:pPr>
                  </w:p>
                </w:txbxContent>
              </v:textbox>
            </v:shape>
          </v:group>
        </w:pict>
      </w:r>
    </w:p>
    <w:p w:rsidR="00DD43EF" w:rsidRDefault="00DD43EF" w:rsidP="00DD43EF">
      <w:pPr>
        <w:ind w:left="142" w:right="142"/>
        <w:rPr>
          <w:rFonts w:ascii="Tunga" w:hAnsi="Tunga" w:cs="Tunga"/>
          <w:sz w:val="22"/>
          <w:szCs w:val="22"/>
        </w:rPr>
      </w:pPr>
    </w:p>
    <w:p w:rsidR="00B43D3D" w:rsidRDefault="00B43D3D" w:rsidP="00DD43EF">
      <w:pPr>
        <w:autoSpaceDE w:val="0"/>
        <w:autoSpaceDN w:val="0"/>
        <w:adjustRightInd w:val="0"/>
        <w:ind w:left="142" w:right="142"/>
        <w:jc w:val="both"/>
        <w:rPr>
          <w:rFonts w:ascii="Tunga" w:hAnsi="Tunga" w:cs="Tunga"/>
          <w:sz w:val="22"/>
          <w:szCs w:val="22"/>
          <w:lang w:val="en-US" w:eastAsia="en-GB"/>
        </w:rPr>
      </w:pPr>
    </w:p>
    <w:p w:rsidR="0065589D" w:rsidRDefault="0065589D" w:rsidP="0065589D">
      <w:pPr>
        <w:autoSpaceDE w:val="0"/>
        <w:autoSpaceDN w:val="0"/>
        <w:adjustRightInd w:val="0"/>
        <w:ind w:left="142" w:right="142"/>
        <w:jc w:val="both"/>
        <w:rPr>
          <w:rFonts w:ascii="Tunga" w:hAnsi="Tunga" w:cs="Tunga"/>
          <w:sz w:val="22"/>
          <w:szCs w:val="22"/>
          <w:lang w:val="en-US" w:eastAsia="en-GB"/>
        </w:rPr>
      </w:pPr>
    </w:p>
    <w:p w:rsidR="00080F90" w:rsidRPr="00464121" w:rsidRDefault="00080F90" w:rsidP="00A72CB2">
      <w:pPr>
        <w:autoSpaceDE w:val="0"/>
        <w:autoSpaceDN w:val="0"/>
        <w:adjustRightInd w:val="0"/>
        <w:ind w:right="142"/>
        <w:jc w:val="both"/>
        <w:rPr>
          <w:rFonts w:ascii="Tunga" w:hAnsi="Tunga" w:cs="Tunga"/>
          <w:b/>
          <w:sz w:val="22"/>
          <w:szCs w:val="22"/>
          <w:lang w:val="en-US" w:eastAsia="en-GB"/>
        </w:rPr>
      </w:pPr>
      <w:r w:rsidRPr="00464121">
        <w:rPr>
          <w:rFonts w:ascii="Tunga" w:hAnsi="Tunga" w:cs="Tunga"/>
          <w:b/>
          <w:sz w:val="22"/>
          <w:szCs w:val="22"/>
          <w:lang w:val="en-US" w:eastAsia="en-GB"/>
        </w:rPr>
        <w:t>Departmental Health and Safety Committee Meeting</w:t>
      </w:r>
    </w:p>
    <w:p w:rsidR="00080F90" w:rsidRDefault="005D129E" w:rsidP="00A72CB2">
      <w:p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25</w:t>
      </w:r>
      <w:r w:rsidRPr="005D129E">
        <w:rPr>
          <w:rFonts w:ascii="Tunga" w:hAnsi="Tunga" w:cs="Tunga"/>
          <w:sz w:val="22"/>
          <w:szCs w:val="22"/>
          <w:vertAlign w:val="superscript"/>
          <w:lang w:val="en-US" w:eastAsia="en-GB"/>
        </w:rPr>
        <w:t>th</w:t>
      </w:r>
      <w:r>
        <w:rPr>
          <w:rFonts w:ascii="Tunga" w:hAnsi="Tunga" w:cs="Tunga"/>
          <w:sz w:val="22"/>
          <w:szCs w:val="22"/>
          <w:lang w:val="en-US" w:eastAsia="en-GB"/>
        </w:rPr>
        <w:t xml:space="preserve"> April 2012</w:t>
      </w:r>
    </w:p>
    <w:p w:rsidR="00080F90" w:rsidRDefault="00080F90" w:rsidP="00A72CB2">
      <w:pPr>
        <w:autoSpaceDE w:val="0"/>
        <w:autoSpaceDN w:val="0"/>
        <w:adjustRightInd w:val="0"/>
        <w:ind w:right="142"/>
        <w:jc w:val="both"/>
        <w:rPr>
          <w:rFonts w:ascii="Tunga" w:hAnsi="Tunga" w:cs="Tunga"/>
          <w:sz w:val="22"/>
          <w:szCs w:val="22"/>
          <w:lang w:val="en-US" w:eastAsia="en-GB"/>
        </w:rPr>
      </w:pPr>
    </w:p>
    <w:p w:rsidR="00080F90" w:rsidRDefault="00080F90" w:rsidP="00A72CB2">
      <w:pPr>
        <w:autoSpaceDE w:val="0"/>
        <w:autoSpaceDN w:val="0"/>
        <w:adjustRightInd w:val="0"/>
        <w:ind w:right="142"/>
        <w:jc w:val="both"/>
        <w:rPr>
          <w:rFonts w:ascii="Tunga" w:hAnsi="Tunga" w:cs="Tunga"/>
          <w:sz w:val="22"/>
          <w:szCs w:val="22"/>
          <w:lang w:val="en-US" w:eastAsia="en-GB"/>
        </w:rPr>
      </w:pPr>
    </w:p>
    <w:p w:rsidR="00A72CB2" w:rsidRDefault="00171751" w:rsidP="00A72CB2">
      <w:pPr>
        <w:autoSpaceDE w:val="0"/>
        <w:autoSpaceDN w:val="0"/>
        <w:adjustRightInd w:val="0"/>
        <w:ind w:right="142"/>
        <w:jc w:val="both"/>
        <w:rPr>
          <w:rFonts w:ascii="Tunga" w:hAnsi="Tunga" w:cs="Tunga"/>
          <w:sz w:val="22"/>
          <w:szCs w:val="22"/>
          <w:lang w:val="en-US" w:eastAsia="en-GB"/>
        </w:rPr>
      </w:pPr>
      <w:r w:rsidRPr="00464121">
        <w:rPr>
          <w:rFonts w:ascii="Tunga" w:hAnsi="Tunga" w:cs="Tunga"/>
          <w:b/>
          <w:sz w:val="22"/>
          <w:szCs w:val="22"/>
          <w:lang w:val="en-US" w:eastAsia="en-GB"/>
        </w:rPr>
        <w:t>Present:</w:t>
      </w:r>
      <w:r w:rsidR="007034C0">
        <w:rPr>
          <w:rFonts w:ascii="Tunga" w:hAnsi="Tunga" w:cs="Tunga"/>
          <w:sz w:val="22"/>
          <w:szCs w:val="22"/>
          <w:lang w:val="en-US" w:eastAsia="en-GB"/>
        </w:rPr>
        <w:t xml:space="preserve"> Karen Clifford</w:t>
      </w:r>
      <w:r>
        <w:rPr>
          <w:rFonts w:ascii="Tunga" w:hAnsi="Tunga" w:cs="Tunga"/>
          <w:sz w:val="22"/>
          <w:szCs w:val="22"/>
          <w:lang w:val="en-US" w:eastAsia="en-GB"/>
        </w:rPr>
        <w:t xml:space="preserve">, </w:t>
      </w:r>
      <w:r w:rsidR="005D129E">
        <w:rPr>
          <w:rFonts w:ascii="Tunga" w:hAnsi="Tunga" w:cs="Tunga"/>
          <w:sz w:val="22"/>
          <w:szCs w:val="22"/>
          <w:lang w:val="en-US" w:eastAsia="en-GB"/>
        </w:rPr>
        <w:t xml:space="preserve">Fiona Powrie, </w:t>
      </w:r>
      <w:r>
        <w:rPr>
          <w:rFonts w:ascii="Tunga" w:hAnsi="Tunga" w:cs="Tunga"/>
          <w:sz w:val="22"/>
          <w:szCs w:val="22"/>
          <w:lang w:val="en-US" w:eastAsia="en-GB"/>
        </w:rPr>
        <w:t xml:space="preserve">Robin Sparkes, </w:t>
      </w:r>
      <w:r w:rsidR="00080F90">
        <w:rPr>
          <w:rFonts w:ascii="Tunga" w:hAnsi="Tunga" w:cs="Tunga"/>
          <w:sz w:val="22"/>
          <w:szCs w:val="22"/>
          <w:lang w:val="en-US" w:eastAsia="en-GB"/>
        </w:rPr>
        <w:t xml:space="preserve">Brad Sutherland, Graham Ross, Jon Silk, </w:t>
      </w:r>
      <w:r w:rsidR="007034C0">
        <w:rPr>
          <w:rFonts w:ascii="Tunga" w:hAnsi="Tunga" w:cs="Tunga"/>
          <w:sz w:val="22"/>
          <w:szCs w:val="22"/>
          <w:lang w:val="en-US" w:eastAsia="en-GB"/>
        </w:rPr>
        <w:t xml:space="preserve">Jo Hovard, </w:t>
      </w:r>
      <w:r w:rsidR="00271744">
        <w:rPr>
          <w:rFonts w:ascii="Tunga" w:hAnsi="Tunga" w:cs="Tunga"/>
          <w:sz w:val="22"/>
          <w:szCs w:val="22"/>
          <w:lang w:val="en-US" w:eastAsia="en-GB"/>
        </w:rPr>
        <w:t>Dai Griffiths</w:t>
      </w:r>
      <w:r w:rsidR="00870640">
        <w:rPr>
          <w:rFonts w:ascii="Tunga" w:hAnsi="Tunga" w:cs="Tunga"/>
          <w:sz w:val="22"/>
          <w:szCs w:val="22"/>
          <w:lang w:val="en-US" w:eastAsia="en-GB"/>
        </w:rPr>
        <w:t xml:space="preserve">, Julie Hamilton, </w:t>
      </w:r>
      <w:r w:rsidR="005D129E">
        <w:rPr>
          <w:rFonts w:ascii="Tunga" w:hAnsi="Tunga" w:cs="Tunga"/>
          <w:sz w:val="22"/>
          <w:szCs w:val="22"/>
          <w:lang w:val="en-US" w:eastAsia="en-GB"/>
        </w:rPr>
        <w:t xml:space="preserve">Carolina </w:t>
      </w:r>
      <w:proofErr w:type="spellStart"/>
      <w:r w:rsidR="005D129E">
        <w:rPr>
          <w:rFonts w:ascii="Tunga" w:hAnsi="Tunga" w:cs="Tunga"/>
          <w:sz w:val="22"/>
          <w:szCs w:val="22"/>
          <w:lang w:val="en-US" w:eastAsia="en-GB"/>
        </w:rPr>
        <w:t>Arancibia</w:t>
      </w:r>
      <w:proofErr w:type="spellEnd"/>
      <w:r w:rsidR="005D129E">
        <w:rPr>
          <w:rFonts w:ascii="Tunga" w:hAnsi="Tunga" w:cs="Tunga"/>
          <w:sz w:val="22"/>
          <w:szCs w:val="22"/>
          <w:lang w:val="en-US" w:eastAsia="en-GB"/>
        </w:rPr>
        <w:t xml:space="preserve">, Jenny Middleton, </w:t>
      </w:r>
      <w:r w:rsidR="00080F90">
        <w:rPr>
          <w:rFonts w:ascii="Tunga" w:hAnsi="Tunga" w:cs="Tunga"/>
          <w:sz w:val="22"/>
          <w:szCs w:val="22"/>
          <w:lang w:val="en-US" w:eastAsia="en-GB"/>
        </w:rPr>
        <w:t>Sarah Morrish</w:t>
      </w:r>
    </w:p>
    <w:p w:rsidR="00080F90" w:rsidRDefault="00080F90" w:rsidP="00A72CB2">
      <w:pPr>
        <w:autoSpaceDE w:val="0"/>
        <w:autoSpaceDN w:val="0"/>
        <w:adjustRightInd w:val="0"/>
        <w:ind w:right="142"/>
        <w:jc w:val="both"/>
        <w:rPr>
          <w:rFonts w:ascii="Tunga" w:hAnsi="Tunga" w:cs="Tunga"/>
          <w:sz w:val="22"/>
          <w:szCs w:val="22"/>
          <w:lang w:val="en-US" w:eastAsia="en-GB"/>
        </w:rPr>
      </w:pPr>
    </w:p>
    <w:p w:rsidR="00080F90" w:rsidRDefault="00080F90" w:rsidP="00A72CB2">
      <w:pPr>
        <w:autoSpaceDE w:val="0"/>
        <w:autoSpaceDN w:val="0"/>
        <w:adjustRightInd w:val="0"/>
        <w:ind w:right="142"/>
        <w:jc w:val="both"/>
        <w:rPr>
          <w:rFonts w:ascii="Tunga" w:hAnsi="Tunga" w:cs="Tunga"/>
          <w:sz w:val="22"/>
          <w:szCs w:val="22"/>
          <w:lang w:val="en-US" w:eastAsia="en-GB"/>
        </w:rPr>
      </w:pPr>
      <w:r w:rsidRPr="00464121">
        <w:rPr>
          <w:rFonts w:ascii="Tunga" w:hAnsi="Tunga" w:cs="Tunga"/>
          <w:b/>
          <w:sz w:val="22"/>
          <w:szCs w:val="22"/>
          <w:lang w:val="en-US" w:eastAsia="en-GB"/>
        </w:rPr>
        <w:t>Apologies:</w:t>
      </w:r>
      <w:r>
        <w:rPr>
          <w:rFonts w:ascii="Tunga" w:hAnsi="Tunga" w:cs="Tunga"/>
          <w:sz w:val="22"/>
          <w:szCs w:val="22"/>
          <w:lang w:val="en-US" w:eastAsia="en-GB"/>
        </w:rPr>
        <w:t xml:space="preserve"> </w:t>
      </w:r>
      <w:r w:rsidR="00271744">
        <w:rPr>
          <w:rFonts w:ascii="Tunga" w:hAnsi="Tunga" w:cs="Tunga"/>
          <w:sz w:val="22"/>
          <w:szCs w:val="22"/>
          <w:lang w:val="en-US" w:eastAsia="en-GB"/>
        </w:rPr>
        <w:t>Donald Warden</w:t>
      </w:r>
    </w:p>
    <w:p w:rsidR="00F21857" w:rsidRDefault="00F21857" w:rsidP="00A72CB2">
      <w:pPr>
        <w:autoSpaceDE w:val="0"/>
        <w:autoSpaceDN w:val="0"/>
        <w:adjustRightInd w:val="0"/>
        <w:ind w:right="142"/>
        <w:jc w:val="both"/>
        <w:rPr>
          <w:rFonts w:ascii="Tunga" w:hAnsi="Tunga" w:cs="Tunga"/>
          <w:sz w:val="22"/>
          <w:szCs w:val="22"/>
          <w:lang w:val="en-US" w:eastAsia="en-GB"/>
        </w:rPr>
      </w:pPr>
    </w:p>
    <w:p w:rsidR="00F21857" w:rsidRDefault="00F21857" w:rsidP="00A72CB2">
      <w:pPr>
        <w:autoSpaceDE w:val="0"/>
        <w:autoSpaceDN w:val="0"/>
        <w:adjustRightInd w:val="0"/>
        <w:ind w:right="142"/>
        <w:jc w:val="both"/>
        <w:rPr>
          <w:rFonts w:ascii="Tunga" w:hAnsi="Tunga" w:cs="Tunga"/>
          <w:sz w:val="22"/>
          <w:szCs w:val="22"/>
          <w:lang w:val="en-US" w:eastAsia="en-GB"/>
        </w:rPr>
      </w:pPr>
    </w:p>
    <w:p w:rsidR="00464121" w:rsidRDefault="00AC0E55" w:rsidP="00AC0E55">
      <w:pPr>
        <w:numPr>
          <w:ilvl w:val="0"/>
          <w:numId w:val="17"/>
        </w:numPr>
        <w:autoSpaceDE w:val="0"/>
        <w:autoSpaceDN w:val="0"/>
        <w:adjustRightInd w:val="0"/>
        <w:ind w:right="142"/>
        <w:jc w:val="both"/>
        <w:rPr>
          <w:rFonts w:ascii="Tunga" w:hAnsi="Tunga" w:cs="Tunga"/>
          <w:b/>
          <w:sz w:val="22"/>
          <w:szCs w:val="22"/>
          <w:lang w:val="en-US" w:eastAsia="en-GB"/>
        </w:rPr>
      </w:pPr>
      <w:r w:rsidRPr="00AC0E55">
        <w:rPr>
          <w:rFonts w:ascii="Tunga" w:hAnsi="Tunga" w:cs="Tunga"/>
          <w:b/>
          <w:sz w:val="22"/>
          <w:szCs w:val="22"/>
          <w:lang w:val="en-US" w:eastAsia="en-GB"/>
        </w:rPr>
        <w:t>Safety Office Policies and Memos</w:t>
      </w:r>
    </w:p>
    <w:p w:rsidR="00AC0E55" w:rsidRDefault="00AC0E55" w:rsidP="00AC0E55">
      <w:pPr>
        <w:autoSpaceDE w:val="0"/>
        <w:autoSpaceDN w:val="0"/>
        <w:adjustRightInd w:val="0"/>
        <w:ind w:right="142"/>
        <w:jc w:val="both"/>
        <w:rPr>
          <w:rFonts w:ascii="Tunga" w:hAnsi="Tunga" w:cs="Tunga"/>
          <w:sz w:val="22"/>
          <w:szCs w:val="22"/>
          <w:lang w:val="en-US" w:eastAsia="en-GB"/>
        </w:rPr>
      </w:pPr>
    </w:p>
    <w:p w:rsidR="005D129E" w:rsidRDefault="005D129E" w:rsidP="005D129E">
      <w:pPr>
        <w:autoSpaceDE w:val="0"/>
        <w:autoSpaceDN w:val="0"/>
        <w:adjustRightInd w:val="0"/>
        <w:ind w:left="360" w:right="142"/>
        <w:jc w:val="both"/>
        <w:rPr>
          <w:rFonts w:ascii="Tunga" w:hAnsi="Tunga" w:cs="Tunga"/>
          <w:sz w:val="22"/>
          <w:szCs w:val="22"/>
          <w:lang w:val="en-US" w:eastAsia="en-GB"/>
        </w:rPr>
      </w:pPr>
      <w:r>
        <w:rPr>
          <w:rFonts w:ascii="Tunga" w:hAnsi="Tunga" w:cs="Tunga"/>
          <w:b/>
          <w:sz w:val="22"/>
          <w:szCs w:val="22"/>
          <w:lang w:val="en-US" w:eastAsia="en-GB"/>
        </w:rPr>
        <w:t xml:space="preserve">S3/11 Work at Height – </w:t>
      </w:r>
      <w:r>
        <w:rPr>
          <w:rFonts w:ascii="Tunga" w:hAnsi="Tunga" w:cs="Tunga"/>
          <w:sz w:val="22"/>
          <w:szCs w:val="22"/>
          <w:lang w:val="en-US" w:eastAsia="en-GB"/>
        </w:rPr>
        <w:t xml:space="preserve">This policy doesn’t really apply to work in the labs however, use of ladders and kick stools are covered in this policy.  Graham said a risk assessment is needed for these and to check that </w:t>
      </w:r>
      <w:r w:rsidR="00CB0D4A">
        <w:rPr>
          <w:rFonts w:ascii="Tunga" w:hAnsi="Tunga" w:cs="Tunga"/>
          <w:sz w:val="22"/>
          <w:szCs w:val="22"/>
          <w:lang w:val="en-US" w:eastAsia="en-GB"/>
        </w:rPr>
        <w:t>a class 1 ladder (non domestic) is being used and is</w:t>
      </w:r>
      <w:r>
        <w:rPr>
          <w:rFonts w:ascii="Tunga" w:hAnsi="Tunga" w:cs="Tunga"/>
          <w:sz w:val="22"/>
          <w:szCs w:val="22"/>
          <w:lang w:val="en-US" w:eastAsia="en-GB"/>
        </w:rPr>
        <w:t xml:space="preserve"> being checked annually.</w:t>
      </w:r>
    </w:p>
    <w:p w:rsidR="00CB0D4A" w:rsidRDefault="00CB0D4A" w:rsidP="005D129E">
      <w:pPr>
        <w:autoSpaceDE w:val="0"/>
        <w:autoSpaceDN w:val="0"/>
        <w:adjustRightInd w:val="0"/>
        <w:ind w:left="360" w:right="142"/>
        <w:jc w:val="both"/>
        <w:rPr>
          <w:rFonts w:ascii="Tunga" w:hAnsi="Tunga" w:cs="Tunga"/>
          <w:sz w:val="22"/>
          <w:szCs w:val="22"/>
          <w:lang w:val="en-US" w:eastAsia="en-GB"/>
        </w:rPr>
      </w:pPr>
    </w:p>
    <w:p w:rsidR="005D129E" w:rsidRDefault="005D129E" w:rsidP="005D129E">
      <w:pPr>
        <w:autoSpaceDE w:val="0"/>
        <w:autoSpaceDN w:val="0"/>
        <w:adjustRightInd w:val="0"/>
        <w:ind w:left="360" w:right="142"/>
        <w:jc w:val="both"/>
        <w:rPr>
          <w:rFonts w:ascii="Tunga" w:hAnsi="Tunga" w:cs="Tunga"/>
          <w:sz w:val="22"/>
          <w:szCs w:val="22"/>
          <w:lang w:val="en-US" w:eastAsia="en-GB"/>
        </w:rPr>
      </w:pPr>
      <w:r>
        <w:rPr>
          <w:rFonts w:ascii="Tunga" w:hAnsi="Tunga" w:cs="Tunga"/>
          <w:b/>
          <w:sz w:val="22"/>
          <w:szCs w:val="22"/>
          <w:lang w:val="en-US" w:eastAsia="en-GB"/>
        </w:rPr>
        <w:t>S4/11 Non-</w:t>
      </w:r>
      <w:proofErr w:type="spellStart"/>
      <w:r>
        <w:rPr>
          <w:rFonts w:ascii="Tunga" w:hAnsi="Tunga" w:cs="Tunga"/>
          <w:b/>
          <w:sz w:val="22"/>
          <w:szCs w:val="22"/>
          <w:lang w:val="en-US" w:eastAsia="en-GB"/>
        </w:rPr>
        <w:t>ionising</w:t>
      </w:r>
      <w:proofErr w:type="spellEnd"/>
      <w:r>
        <w:rPr>
          <w:rFonts w:ascii="Tunga" w:hAnsi="Tunga" w:cs="Tunga"/>
          <w:b/>
          <w:sz w:val="22"/>
          <w:szCs w:val="22"/>
          <w:lang w:val="en-US" w:eastAsia="en-GB"/>
        </w:rPr>
        <w:t xml:space="preserve"> radiation </w:t>
      </w:r>
      <w:r w:rsidR="00CB0D4A">
        <w:rPr>
          <w:rFonts w:ascii="Tunga" w:hAnsi="Tunga" w:cs="Tunga"/>
          <w:b/>
          <w:sz w:val="22"/>
          <w:szCs w:val="22"/>
          <w:lang w:val="en-US" w:eastAsia="en-GB"/>
        </w:rPr>
        <w:t>–</w:t>
      </w:r>
      <w:r>
        <w:rPr>
          <w:rFonts w:ascii="Tunga" w:hAnsi="Tunga" w:cs="Tunga"/>
          <w:b/>
          <w:sz w:val="22"/>
          <w:szCs w:val="22"/>
          <w:lang w:val="en-US" w:eastAsia="en-GB"/>
        </w:rPr>
        <w:t xml:space="preserve"> </w:t>
      </w:r>
      <w:r w:rsidR="00CB0D4A">
        <w:rPr>
          <w:rFonts w:ascii="Tunga" w:hAnsi="Tunga" w:cs="Tunga"/>
          <w:sz w:val="22"/>
          <w:szCs w:val="22"/>
          <w:lang w:val="en-US" w:eastAsia="en-GB"/>
        </w:rPr>
        <w:t>This policy focuses on reducing the exposure as practically as possible.  There is a UV trans-illuminator in t</w:t>
      </w:r>
      <w:r w:rsidR="00271744">
        <w:rPr>
          <w:rFonts w:ascii="Tunga" w:hAnsi="Tunga" w:cs="Tunga"/>
          <w:sz w:val="22"/>
          <w:szCs w:val="22"/>
          <w:lang w:val="en-US" w:eastAsia="en-GB"/>
        </w:rPr>
        <w:t xml:space="preserve">he L5 labs which has </w:t>
      </w:r>
      <w:proofErr w:type="gramStart"/>
      <w:r w:rsidR="00271744">
        <w:rPr>
          <w:rFonts w:ascii="Tunga" w:hAnsi="Tunga" w:cs="Tunga"/>
          <w:sz w:val="22"/>
          <w:szCs w:val="22"/>
          <w:lang w:val="en-US" w:eastAsia="en-GB"/>
        </w:rPr>
        <w:t xml:space="preserve">a </w:t>
      </w:r>
      <w:proofErr w:type="spellStart"/>
      <w:r w:rsidR="00271744">
        <w:rPr>
          <w:rFonts w:ascii="Tunga" w:hAnsi="Tunga" w:cs="Tunga"/>
          <w:sz w:val="22"/>
          <w:szCs w:val="22"/>
          <w:lang w:val="en-US" w:eastAsia="en-GB"/>
        </w:rPr>
        <w:t>perspex</w:t>
      </w:r>
      <w:proofErr w:type="spellEnd"/>
      <w:proofErr w:type="gramEnd"/>
      <w:r w:rsidR="00CB0D4A">
        <w:rPr>
          <w:rFonts w:ascii="Tunga" w:hAnsi="Tunga" w:cs="Tunga"/>
          <w:sz w:val="22"/>
          <w:szCs w:val="22"/>
          <w:lang w:val="en-US" w:eastAsia="en-GB"/>
        </w:rPr>
        <w:t xml:space="preserve"> cover over the top.  Face shields are available and signs go up on the lab doors when the equipment is in use.  There is already a policy and risk assessment in place.  Karen is the nominated person to make sure the checks are made.  Jon Silk asked that L7 labs have signs for the doors, stopping people entering the lab when the UV trans-illuminator is in use.</w:t>
      </w:r>
    </w:p>
    <w:p w:rsidR="00CB0D4A" w:rsidRDefault="00CB0D4A" w:rsidP="005D129E">
      <w:pPr>
        <w:autoSpaceDE w:val="0"/>
        <w:autoSpaceDN w:val="0"/>
        <w:adjustRightInd w:val="0"/>
        <w:ind w:left="360" w:right="142"/>
        <w:jc w:val="both"/>
        <w:rPr>
          <w:rFonts w:ascii="Tunga" w:hAnsi="Tunga" w:cs="Tunga"/>
          <w:sz w:val="22"/>
          <w:szCs w:val="22"/>
          <w:lang w:val="en-US" w:eastAsia="en-GB"/>
        </w:rPr>
      </w:pPr>
    </w:p>
    <w:p w:rsidR="00CB0D4A" w:rsidRDefault="00CB0D4A" w:rsidP="005D129E">
      <w:pPr>
        <w:autoSpaceDE w:val="0"/>
        <w:autoSpaceDN w:val="0"/>
        <w:adjustRightInd w:val="0"/>
        <w:ind w:left="360" w:right="142"/>
        <w:jc w:val="both"/>
        <w:rPr>
          <w:rFonts w:ascii="Tunga" w:hAnsi="Tunga" w:cs="Tunga"/>
          <w:sz w:val="22"/>
          <w:szCs w:val="22"/>
          <w:lang w:val="en-US" w:eastAsia="en-GB"/>
        </w:rPr>
      </w:pPr>
      <w:r>
        <w:rPr>
          <w:rFonts w:ascii="Tunga" w:hAnsi="Tunga" w:cs="Tunga"/>
          <w:b/>
          <w:sz w:val="22"/>
          <w:szCs w:val="22"/>
          <w:lang w:val="en-US" w:eastAsia="en-GB"/>
        </w:rPr>
        <w:t xml:space="preserve">S5/11 Hazardous waste disposal – </w:t>
      </w:r>
      <w:r>
        <w:rPr>
          <w:rFonts w:ascii="Tunga" w:hAnsi="Tunga" w:cs="Tunga"/>
          <w:sz w:val="22"/>
          <w:szCs w:val="22"/>
          <w:lang w:val="en-US" w:eastAsia="en-GB"/>
        </w:rPr>
        <w:t xml:space="preserve">Disposal of waste already goes through the Trust and hazardous waste such as chemicals, goes through the Health and Safety Office.  This includes equipment such as computer monitors and fridges etc.  Graham asked that batteries are now sorted out by individual groups as this will no longer happen in the H&amp;S office.  Bins for batteries </w:t>
      </w:r>
      <w:r w:rsidR="00271744">
        <w:rPr>
          <w:rFonts w:ascii="Tunga" w:hAnsi="Tunga" w:cs="Tunga"/>
          <w:sz w:val="22"/>
          <w:szCs w:val="22"/>
          <w:lang w:val="en-US" w:eastAsia="en-GB"/>
        </w:rPr>
        <w:t>will be placed in Lab Management Office and Core lab 7402</w:t>
      </w:r>
      <w:r>
        <w:rPr>
          <w:rFonts w:ascii="Tunga" w:hAnsi="Tunga" w:cs="Tunga"/>
          <w:sz w:val="22"/>
          <w:szCs w:val="22"/>
          <w:lang w:val="en-US" w:eastAsia="en-GB"/>
        </w:rPr>
        <w:t xml:space="preserve">.  Graham stressed again that unknown chemicals </w:t>
      </w:r>
      <w:r w:rsidR="00461F71">
        <w:rPr>
          <w:rFonts w:ascii="Tunga" w:hAnsi="Tunga" w:cs="Tunga"/>
          <w:sz w:val="22"/>
          <w:szCs w:val="22"/>
          <w:lang w:val="en-US" w:eastAsia="en-GB"/>
        </w:rPr>
        <w:t>cannot</w:t>
      </w:r>
      <w:r>
        <w:rPr>
          <w:rFonts w:ascii="Tunga" w:hAnsi="Tunga" w:cs="Tunga"/>
          <w:sz w:val="22"/>
          <w:szCs w:val="22"/>
          <w:lang w:val="en-US" w:eastAsia="en-GB"/>
        </w:rPr>
        <w:t xml:space="preserve"> be disposed of so everything needs to be labeled.</w:t>
      </w:r>
    </w:p>
    <w:p w:rsidR="00756B39" w:rsidRDefault="00756B39" w:rsidP="005D129E">
      <w:pPr>
        <w:autoSpaceDE w:val="0"/>
        <w:autoSpaceDN w:val="0"/>
        <w:adjustRightInd w:val="0"/>
        <w:ind w:left="360" w:right="142"/>
        <w:jc w:val="both"/>
        <w:rPr>
          <w:rFonts w:ascii="Tunga" w:hAnsi="Tunga" w:cs="Tunga"/>
          <w:sz w:val="22"/>
          <w:szCs w:val="22"/>
          <w:lang w:val="en-US" w:eastAsia="en-GB"/>
        </w:rPr>
      </w:pPr>
    </w:p>
    <w:p w:rsidR="00756B39" w:rsidRDefault="00756B39" w:rsidP="005D129E">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 xml:space="preserve">Robin has started the chemical disposal cataloguing.  Robin asked people to </w:t>
      </w:r>
      <w:r w:rsidR="00271744">
        <w:rPr>
          <w:rFonts w:ascii="Tunga" w:hAnsi="Tunga" w:cs="Tunga"/>
          <w:sz w:val="22"/>
          <w:szCs w:val="22"/>
          <w:lang w:val="en-US" w:eastAsia="en-GB"/>
        </w:rPr>
        <w:t xml:space="preserve">consolidate chemicals into an accessible location in the lab, </w:t>
      </w:r>
      <w:r>
        <w:rPr>
          <w:rFonts w:ascii="Tunga" w:hAnsi="Tunga" w:cs="Tunga"/>
          <w:sz w:val="22"/>
          <w:szCs w:val="22"/>
          <w:lang w:val="en-US" w:eastAsia="en-GB"/>
        </w:rPr>
        <w:t>label what needs to go and he will come and collect.</w:t>
      </w:r>
    </w:p>
    <w:p w:rsidR="00756B39" w:rsidRDefault="00756B39" w:rsidP="005D129E">
      <w:pPr>
        <w:autoSpaceDE w:val="0"/>
        <w:autoSpaceDN w:val="0"/>
        <w:adjustRightInd w:val="0"/>
        <w:ind w:left="360" w:right="142"/>
        <w:jc w:val="both"/>
        <w:rPr>
          <w:rFonts w:ascii="Tunga" w:hAnsi="Tunga" w:cs="Tunga"/>
          <w:sz w:val="22"/>
          <w:szCs w:val="22"/>
          <w:lang w:val="en-US" w:eastAsia="en-GB"/>
        </w:rPr>
      </w:pPr>
    </w:p>
    <w:p w:rsidR="00756B39" w:rsidRPr="00CB0D4A" w:rsidRDefault="00756B39" w:rsidP="005D129E">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It was suggested that there be a policy stating how much can be ordered of a chemical, so this reduces waste.</w:t>
      </w:r>
    </w:p>
    <w:p w:rsidR="00CB0D4A" w:rsidRDefault="00CB0D4A" w:rsidP="005D129E">
      <w:pPr>
        <w:autoSpaceDE w:val="0"/>
        <w:autoSpaceDN w:val="0"/>
        <w:adjustRightInd w:val="0"/>
        <w:ind w:left="360" w:right="142"/>
        <w:jc w:val="both"/>
        <w:rPr>
          <w:rFonts w:ascii="Tunga" w:hAnsi="Tunga" w:cs="Tunga"/>
          <w:sz w:val="22"/>
          <w:szCs w:val="22"/>
          <w:lang w:val="en-US" w:eastAsia="en-GB"/>
        </w:rPr>
      </w:pPr>
    </w:p>
    <w:p w:rsidR="00CB0D4A" w:rsidRDefault="00CB0D4A" w:rsidP="005D129E">
      <w:pPr>
        <w:autoSpaceDE w:val="0"/>
        <w:autoSpaceDN w:val="0"/>
        <w:adjustRightInd w:val="0"/>
        <w:ind w:left="360" w:right="142"/>
        <w:jc w:val="both"/>
        <w:rPr>
          <w:rFonts w:ascii="Tunga" w:hAnsi="Tunga" w:cs="Tunga"/>
          <w:sz w:val="22"/>
          <w:szCs w:val="22"/>
          <w:lang w:val="en-US" w:eastAsia="en-GB"/>
        </w:rPr>
      </w:pPr>
      <w:r>
        <w:rPr>
          <w:rFonts w:ascii="Tunga" w:hAnsi="Tunga" w:cs="Tunga"/>
          <w:b/>
          <w:sz w:val="22"/>
          <w:szCs w:val="22"/>
          <w:lang w:val="en-US" w:eastAsia="en-GB"/>
        </w:rPr>
        <w:t xml:space="preserve">S6/11 Security of Pathogens, Toxins and GM Materials – </w:t>
      </w:r>
      <w:r>
        <w:rPr>
          <w:rFonts w:ascii="Tunga" w:hAnsi="Tunga" w:cs="Tunga"/>
          <w:sz w:val="22"/>
          <w:szCs w:val="22"/>
          <w:lang w:val="en-US" w:eastAsia="en-GB"/>
        </w:rPr>
        <w:t>It is the responsibility of groups to notify H&amp;S about pathogens in GMO products and of any new GMO or organisms coming into the Department.  A risk assessment is needed and Karen also needs to be made aware.  Karen said that there is only one pathogen on the list that she knows about.  Heads of Department need to sign off any orders and H&amp;S need to be told in advance of any acquisitions.</w:t>
      </w:r>
    </w:p>
    <w:p w:rsidR="00CB0D4A" w:rsidRDefault="00CB0D4A" w:rsidP="005D129E">
      <w:pPr>
        <w:autoSpaceDE w:val="0"/>
        <w:autoSpaceDN w:val="0"/>
        <w:adjustRightInd w:val="0"/>
        <w:ind w:left="360" w:right="142"/>
        <w:jc w:val="both"/>
        <w:rPr>
          <w:rFonts w:ascii="Tunga" w:hAnsi="Tunga" w:cs="Tunga"/>
          <w:sz w:val="22"/>
          <w:szCs w:val="22"/>
          <w:lang w:val="en-US" w:eastAsia="en-GB"/>
        </w:rPr>
      </w:pPr>
    </w:p>
    <w:p w:rsidR="00CB0D4A" w:rsidRDefault="00CB0D4A" w:rsidP="005D129E">
      <w:pPr>
        <w:autoSpaceDE w:val="0"/>
        <w:autoSpaceDN w:val="0"/>
        <w:adjustRightInd w:val="0"/>
        <w:ind w:left="360" w:right="142"/>
        <w:jc w:val="both"/>
        <w:rPr>
          <w:rFonts w:ascii="Tunga" w:hAnsi="Tunga" w:cs="Tunga"/>
          <w:sz w:val="22"/>
          <w:szCs w:val="22"/>
          <w:lang w:val="en-US" w:eastAsia="en-GB"/>
        </w:rPr>
      </w:pPr>
      <w:r>
        <w:rPr>
          <w:rFonts w:ascii="Tunga" w:hAnsi="Tunga" w:cs="Tunga"/>
          <w:b/>
          <w:sz w:val="22"/>
          <w:szCs w:val="22"/>
          <w:lang w:val="en-US" w:eastAsia="en-GB"/>
        </w:rPr>
        <w:t xml:space="preserve">M3/12 Safety training – Trinity Term Syllabus </w:t>
      </w:r>
      <w:r w:rsidR="00461F71">
        <w:rPr>
          <w:rFonts w:ascii="Tunga" w:hAnsi="Tunga" w:cs="Tunga"/>
          <w:b/>
          <w:sz w:val="22"/>
          <w:szCs w:val="22"/>
          <w:lang w:val="en-US" w:eastAsia="en-GB"/>
        </w:rPr>
        <w:t>–</w:t>
      </w:r>
      <w:r>
        <w:rPr>
          <w:rFonts w:ascii="Tunga" w:hAnsi="Tunga" w:cs="Tunga"/>
          <w:b/>
          <w:sz w:val="22"/>
          <w:szCs w:val="22"/>
          <w:lang w:val="en-US" w:eastAsia="en-GB"/>
        </w:rPr>
        <w:t xml:space="preserve"> </w:t>
      </w:r>
      <w:r w:rsidR="00461F71">
        <w:rPr>
          <w:rFonts w:ascii="Tunga" w:hAnsi="Tunga" w:cs="Tunga"/>
          <w:sz w:val="22"/>
          <w:szCs w:val="22"/>
          <w:lang w:val="en-US" w:eastAsia="en-GB"/>
        </w:rPr>
        <w:t>Safety training on Bio Safety and GMO training is now listed on the lab management website.  Cell Culture training will also be available soon.  Karen has but training dates on the lab doors as there are so many new starters.  Jon asked whether people who had taken the Liquid Nitrogen training at the WIMM still needed to take the training here.  It was agreed that so people are aware of our procedures it is necessary for them to take the training here also.</w:t>
      </w:r>
    </w:p>
    <w:p w:rsidR="00461F71" w:rsidRDefault="00461F71" w:rsidP="005D129E">
      <w:pPr>
        <w:autoSpaceDE w:val="0"/>
        <w:autoSpaceDN w:val="0"/>
        <w:adjustRightInd w:val="0"/>
        <w:ind w:left="360" w:right="142"/>
        <w:jc w:val="both"/>
        <w:rPr>
          <w:rFonts w:ascii="Tunga" w:hAnsi="Tunga" w:cs="Tunga"/>
          <w:sz w:val="22"/>
          <w:szCs w:val="22"/>
          <w:lang w:val="en-US" w:eastAsia="en-GB"/>
        </w:rPr>
      </w:pPr>
    </w:p>
    <w:p w:rsidR="00461F71" w:rsidRDefault="00271744" w:rsidP="005D129E">
      <w:pPr>
        <w:autoSpaceDE w:val="0"/>
        <w:autoSpaceDN w:val="0"/>
        <w:adjustRightInd w:val="0"/>
        <w:ind w:left="360" w:right="142"/>
        <w:jc w:val="both"/>
        <w:rPr>
          <w:rFonts w:ascii="Tunga" w:hAnsi="Tunga" w:cs="Tunga"/>
          <w:sz w:val="22"/>
          <w:szCs w:val="22"/>
          <w:lang w:val="en-US" w:eastAsia="en-GB"/>
        </w:rPr>
      </w:pPr>
      <w:r w:rsidRPr="00271744">
        <w:rPr>
          <w:rFonts w:ascii="Tunga" w:hAnsi="Tunga" w:cs="Tunga"/>
          <w:b/>
          <w:sz w:val="22"/>
          <w:szCs w:val="22"/>
          <w:lang w:val="en-US" w:eastAsia="en-GB"/>
        </w:rPr>
        <w:lastRenderedPageBreak/>
        <w:t>Health &amp; Safety Assurance Toolkit</w:t>
      </w:r>
      <w:r>
        <w:rPr>
          <w:rFonts w:ascii="Tunga" w:hAnsi="Tunga" w:cs="Tunga"/>
          <w:sz w:val="22"/>
          <w:szCs w:val="22"/>
          <w:lang w:val="en-US" w:eastAsia="en-GB"/>
        </w:rPr>
        <w:t xml:space="preserve"> – Departmental Safety Officers</w:t>
      </w:r>
      <w:r w:rsidR="00461F71">
        <w:rPr>
          <w:rFonts w:ascii="Tunga" w:hAnsi="Tunga" w:cs="Tunga"/>
          <w:sz w:val="22"/>
          <w:szCs w:val="22"/>
          <w:lang w:val="en-US" w:eastAsia="en-GB"/>
        </w:rPr>
        <w:t xml:space="preserve"> will now be given a self assurance questionnaire whi</w:t>
      </w:r>
      <w:r>
        <w:rPr>
          <w:rFonts w:ascii="Tunga" w:hAnsi="Tunga" w:cs="Tunga"/>
          <w:sz w:val="22"/>
          <w:szCs w:val="22"/>
          <w:lang w:val="en-US" w:eastAsia="en-GB"/>
        </w:rPr>
        <w:t xml:space="preserve">ch they will need to fill in </w:t>
      </w:r>
      <w:proofErr w:type="gramStart"/>
      <w:r>
        <w:rPr>
          <w:rFonts w:ascii="Tunga" w:hAnsi="Tunga" w:cs="Tunga"/>
          <w:sz w:val="22"/>
          <w:szCs w:val="22"/>
          <w:lang w:val="en-US" w:eastAsia="en-GB"/>
        </w:rPr>
        <w:t xml:space="preserve">and </w:t>
      </w:r>
      <w:r w:rsidR="00461F71">
        <w:rPr>
          <w:rFonts w:ascii="Tunga" w:hAnsi="Tunga" w:cs="Tunga"/>
          <w:sz w:val="22"/>
          <w:szCs w:val="22"/>
          <w:lang w:val="en-US" w:eastAsia="en-GB"/>
        </w:rPr>
        <w:t xml:space="preserve"> the</w:t>
      </w:r>
      <w:proofErr w:type="gramEnd"/>
      <w:r w:rsidR="00461F71">
        <w:rPr>
          <w:rFonts w:ascii="Tunga" w:hAnsi="Tunga" w:cs="Tunga"/>
          <w:sz w:val="22"/>
          <w:szCs w:val="22"/>
          <w:lang w:val="en-US" w:eastAsia="en-GB"/>
        </w:rPr>
        <w:t xml:space="preserve"> </w:t>
      </w:r>
      <w:proofErr w:type="spellStart"/>
      <w:r w:rsidR="00461F71">
        <w:rPr>
          <w:rFonts w:ascii="Tunga" w:hAnsi="Tunga" w:cs="Tunga"/>
          <w:sz w:val="22"/>
          <w:szCs w:val="22"/>
          <w:lang w:val="en-US" w:eastAsia="en-GB"/>
        </w:rPr>
        <w:t>HoD</w:t>
      </w:r>
      <w:proofErr w:type="spellEnd"/>
      <w:r w:rsidR="00461F71">
        <w:rPr>
          <w:rFonts w:ascii="Tunga" w:hAnsi="Tunga" w:cs="Tunga"/>
          <w:sz w:val="22"/>
          <w:szCs w:val="22"/>
          <w:lang w:val="en-US" w:eastAsia="en-GB"/>
        </w:rPr>
        <w:t xml:space="preserve"> will need to sign off before it is sent to the H&amp;S office.  This will replace the </w:t>
      </w:r>
      <w:r>
        <w:rPr>
          <w:rFonts w:ascii="Tunga" w:hAnsi="Tunga" w:cs="Tunga"/>
          <w:sz w:val="22"/>
          <w:szCs w:val="22"/>
          <w:lang w:val="en-US" w:eastAsia="en-GB"/>
        </w:rPr>
        <w:t>current annual compliance self-assessment.</w:t>
      </w:r>
    </w:p>
    <w:p w:rsidR="00461F71" w:rsidRDefault="00461F71" w:rsidP="005D129E">
      <w:pPr>
        <w:autoSpaceDE w:val="0"/>
        <w:autoSpaceDN w:val="0"/>
        <w:adjustRightInd w:val="0"/>
        <w:ind w:left="360" w:right="142"/>
        <w:jc w:val="both"/>
        <w:rPr>
          <w:rFonts w:ascii="Tunga" w:hAnsi="Tunga" w:cs="Tunga"/>
          <w:sz w:val="22"/>
          <w:szCs w:val="22"/>
          <w:lang w:val="en-US" w:eastAsia="en-GB"/>
        </w:rPr>
      </w:pPr>
    </w:p>
    <w:p w:rsidR="00461F71" w:rsidRPr="00CB0D4A" w:rsidRDefault="00461F71" w:rsidP="005D129E">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The University Security Service has asked for departments to produce documentation to identify contingency plans, identify any high level kit and names of key holders and security codes.  Graham said that this is not compulsory.</w:t>
      </w:r>
    </w:p>
    <w:p w:rsidR="005D129E" w:rsidRDefault="005D129E" w:rsidP="005D129E">
      <w:pPr>
        <w:autoSpaceDE w:val="0"/>
        <w:autoSpaceDN w:val="0"/>
        <w:adjustRightInd w:val="0"/>
        <w:ind w:left="360" w:right="142"/>
        <w:jc w:val="both"/>
        <w:rPr>
          <w:rFonts w:ascii="Tunga" w:hAnsi="Tunga" w:cs="Tunga"/>
          <w:sz w:val="22"/>
          <w:szCs w:val="22"/>
          <w:lang w:val="en-US" w:eastAsia="en-GB"/>
        </w:rPr>
      </w:pPr>
    </w:p>
    <w:p w:rsidR="005D129E" w:rsidRPr="005D129E" w:rsidRDefault="005D129E" w:rsidP="005D129E">
      <w:pPr>
        <w:autoSpaceDE w:val="0"/>
        <w:autoSpaceDN w:val="0"/>
        <w:adjustRightInd w:val="0"/>
        <w:ind w:left="360" w:right="142"/>
        <w:jc w:val="both"/>
        <w:rPr>
          <w:rFonts w:ascii="Tunga" w:hAnsi="Tunga" w:cs="Tunga"/>
          <w:sz w:val="22"/>
          <w:szCs w:val="22"/>
          <w:lang w:val="en-US" w:eastAsia="en-GB"/>
        </w:rPr>
      </w:pPr>
    </w:p>
    <w:p w:rsidR="00AC0E55" w:rsidRPr="00AC0E55" w:rsidRDefault="00AC0E55" w:rsidP="00AC0E55">
      <w:pPr>
        <w:numPr>
          <w:ilvl w:val="0"/>
          <w:numId w:val="17"/>
        </w:numPr>
        <w:autoSpaceDE w:val="0"/>
        <w:autoSpaceDN w:val="0"/>
        <w:adjustRightInd w:val="0"/>
        <w:ind w:right="142"/>
        <w:jc w:val="both"/>
        <w:rPr>
          <w:rFonts w:ascii="Tunga" w:hAnsi="Tunga" w:cs="Tunga"/>
          <w:sz w:val="22"/>
          <w:szCs w:val="22"/>
          <w:lang w:val="en-US" w:eastAsia="en-GB"/>
        </w:rPr>
      </w:pPr>
      <w:r>
        <w:rPr>
          <w:rFonts w:ascii="Tunga" w:hAnsi="Tunga" w:cs="Tunga"/>
          <w:b/>
          <w:sz w:val="22"/>
          <w:szCs w:val="22"/>
          <w:lang w:val="en-US" w:eastAsia="en-GB"/>
        </w:rPr>
        <w:t>Accident/Incident Reports</w:t>
      </w:r>
    </w:p>
    <w:p w:rsidR="00AC0E55" w:rsidRDefault="00AC0E55" w:rsidP="00AC0E55">
      <w:pPr>
        <w:autoSpaceDE w:val="0"/>
        <w:autoSpaceDN w:val="0"/>
        <w:adjustRightInd w:val="0"/>
        <w:ind w:right="142"/>
        <w:jc w:val="both"/>
        <w:rPr>
          <w:rFonts w:ascii="Tunga" w:hAnsi="Tunga" w:cs="Tunga"/>
          <w:b/>
          <w:sz w:val="22"/>
          <w:szCs w:val="22"/>
          <w:lang w:val="en-US" w:eastAsia="en-GB"/>
        </w:rPr>
      </w:pPr>
    </w:p>
    <w:p w:rsidR="00AC0E55" w:rsidRDefault="00461F71" w:rsidP="00461F71">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Karen went through the two incidents listed on the agenda.</w:t>
      </w:r>
    </w:p>
    <w:p w:rsidR="00461F71" w:rsidRDefault="00461F71" w:rsidP="00461F71">
      <w:pPr>
        <w:autoSpaceDE w:val="0"/>
        <w:autoSpaceDN w:val="0"/>
        <w:adjustRightInd w:val="0"/>
        <w:ind w:left="360" w:right="142"/>
        <w:jc w:val="both"/>
        <w:rPr>
          <w:rFonts w:ascii="Tunga" w:hAnsi="Tunga" w:cs="Tunga"/>
          <w:sz w:val="22"/>
          <w:szCs w:val="22"/>
          <w:lang w:val="en-US" w:eastAsia="en-GB"/>
        </w:rPr>
      </w:pPr>
    </w:p>
    <w:p w:rsidR="00461F71" w:rsidRDefault="00461F71" w:rsidP="00461F71">
      <w:pPr>
        <w:autoSpaceDE w:val="0"/>
        <w:autoSpaceDN w:val="0"/>
        <w:adjustRightInd w:val="0"/>
        <w:ind w:left="360" w:right="142"/>
        <w:jc w:val="both"/>
        <w:rPr>
          <w:rFonts w:ascii="Tunga" w:hAnsi="Tunga" w:cs="Tunga"/>
          <w:sz w:val="22"/>
          <w:szCs w:val="22"/>
          <w:lang w:val="en-US" w:eastAsia="en-GB"/>
        </w:rPr>
      </w:pPr>
      <w:r>
        <w:rPr>
          <w:rFonts w:ascii="Tunga" w:hAnsi="Tunga" w:cs="Tunga"/>
          <w:b/>
          <w:sz w:val="22"/>
          <w:szCs w:val="22"/>
          <w:lang w:val="en-US" w:eastAsia="en-GB"/>
        </w:rPr>
        <w:t xml:space="preserve">Autoclave incident – </w:t>
      </w:r>
      <w:r>
        <w:rPr>
          <w:rFonts w:ascii="Tunga" w:hAnsi="Tunga" w:cs="Tunga"/>
          <w:sz w:val="22"/>
          <w:szCs w:val="22"/>
          <w:lang w:val="en-US" w:eastAsia="en-GB"/>
        </w:rPr>
        <w:t>There was a power cut and the manufacturer settings were not correct.  When the power came back on steam was released and a lab technician was burnt.  Details of this incident are still being looked into.</w:t>
      </w:r>
    </w:p>
    <w:p w:rsidR="00461F71" w:rsidRDefault="00461F71" w:rsidP="00461F71">
      <w:pPr>
        <w:autoSpaceDE w:val="0"/>
        <w:autoSpaceDN w:val="0"/>
        <w:adjustRightInd w:val="0"/>
        <w:ind w:left="360" w:right="142"/>
        <w:jc w:val="both"/>
        <w:rPr>
          <w:rFonts w:ascii="Tunga" w:hAnsi="Tunga" w:cs="Tunga"/>
          <w:sz w:val="22"/>
          <w:szCs w:val="22"/>
          <w:lang w:val="en-US" w:eastAsia="en-GB"/>
        </w:rPr>
      </w:pPr>
    </w:p>
    <w:p w:rsidR="006B79CA" w:rsidRDefault="00461F71" w:rsidP="006B79CA">
      <w:pPr>
        <w:autoSpaceDE w:val="0"/>
        <w:autoSpaceDN w:val="0"/>
        <w:adjustRightInd w:val="0"/>
        <w:ind w:left="360" w:right="142"/>
        <w:jc w:val="both"/>
        <w:rPr>
          <w:rFonts w:ascii="Tunga" w:hAnsi="Tunga" w:cs="Tunga"/>
          <w:sz w:val="22"/>
          <w:szCs w:val="22"/>
          <w:lang w:val="en-US" w:eastAsia="en-GB"/>
        </w:rPr>
      </w:pPr>
      <w:r>
        <w:rPr>
          <w:rFonts w:ascii="Tunga" w:hAnsi="Tunga" w:cs="Tunga"/>
          <w:b/>
          <w:sz w:val="22"/>
          <w:szCs w:val="22"/>
          <w:lang w:val="en-US" w:eastAsia="en-GB"/>
        </w:rPr>
        <w:t xml:space="preserve">Needle-stick injury – </w:t>
      </w:r>
      <w:r>
        <w:rPr>
          <w:rFonts w:ascii="Tunga" w:hAnsi="Tunga" w:cs="Tunga"/>
          <w:sz w:val="22"/>
          <w:szCs w:val="22"/>
          <w:lang w:val="en-US" w:eastAsia="en-GB"/>
        </w:rPr>
        <w:t xml:space="preserve">A lab member was </w:t>
      </w:r>
      <w:r w:rsidR="00271744">
        <w:rPr>
          <w:rFonts w:ascii="Tunga" w:hAnsi="Tunga" w:cs="Tunga"/>
          <w:sz w:val="22"/>
          <w:szCs w:val="22"/>
          <w:lang w:val="en-US" w:eastAsia="en-GB"/>
        </w:rPr>
        <w:t>punctured</w:t>
      </w:r>
      <w:r>
        <w:rPr>
          <w:rFonts w:ascii="Tunga" w:hAnsi="Tunga" w:cs="Tunga"/>
          <w:sz w:val="22"/>
          <w:szCs w:val="22"/>
          <w:lang w:val="en-US" w:eastAsia="en-GB"/>
        </w:rPr>
        <w:t xml:space="preserve"> with a needle which had been disposed </w:t>
      </w:r>
      <w:r w:rsidR="00271744">
        <w:rPr>
          <w:rFonts w:ascii="Tunga" w:hAnsi="Tunga" w:cs="Tunga"/>
          <w:sz w:val="22"/>
          <w:szCs w:val="22"/>
          <w:lang w:val="en-US" w:eastAsia="en-GB"/>
        </w:rPr>
        <w:t>of incorrectly into</w:t>
      </w:r>
      <w:r>
        <w:rPr>
          <w:rFonts w:ascii="Tunga" w:hAnsi="Tunga" w:cs="Tunga"/>
          <w:sz w:val="22"/>
          <w:szCs w:val="22"/>
          <w:lang w:val="en-US" w:eastAsia="en-GB"/>
        </w:rPr>
        <w:t xml:space="preserve"> a limb bin.  Needles should not have been in there but when Karen went to look after the incident she found 9 more needles in the same limb bin.</w:t>
      </w:r>
      <w:r w:rsidR="00271744">
        <w:rPr>
          <w:rFonts w:ascii="Tunga" w:hAnsi="Tunga" w:cs="Tunga"/>
          <w:sz w:val="22"/>
          <w:szCs w:val="22"/>
          <w:lang w:val="en-US" w:eastAsia="en-GB"/>
        </w:rPr>
        <w:t xml:space="preserve">  Occupational Health</w:t>
      </w:r>
      <w:r w:rsidR="006B79CA">
        <w:rPr>
          <w:rFonts w:ascii="Tunga" w:hAnsi="Tunga" w:cs="Tunga"/>
          <w:sz w:val="22"/>
          <w:szCs w:val="22"/>
          <w:lang w:val="en-US" w:eastAsia="en-GB"/>
        </w:rPr>
        <w:t xml:space="preserve"> </w:t>
      </w:r>
      <w:proofErr w:type="gramStart"/>
      <w:r w:rsidR="006B79CA">
        <w:rPr>
          <w:rFonts w:ascii="Tunga" w:hAnsi="Tunga" w:cs="Tunga"/>
          <w:sz w:val="22"/>
          <w:szCs w:val="22"/>
          <w:lang w:val="en-US" w:eastAsia="en-GB"/>
        </w:rPr>
        <w:t>were</w:t>
      </w:r>
      <w:proofErr w:type="gramEnd"/>
      <w:r w:rsidR="006B79CA">
        <w:rPr>
          <w:rFonts w:ascii="Tunga" w:hAnsi="Tunga" w:cs="Tunga"/>
          <w:sz w:val="22"/>
          <w:szCs w:val="22"/>
          <w:lang w:val="en-US" w:eastAsia="en-GB"/>
        </w:rPr>
        <w:t xml:space="preserve"> notified of the injury</w:t>
      </w:r>
      <w:r w:rsidR="00271744">
        <w:rPr>
          <w:rFonts w:ascii="Tunga" w:hAnsi="Tunga" w:cs="Tunga"/>
          <w:sz w:val="22"/>
          <w:szCs w:val="22"/>
          <w:lang w:val="en-US" w:eastAsia="en-GB"/>
        </w:rPr>
        <w:t xml:space="preserve"> and blood tests were done</w:t>
      </w:r>
      <w:r w:rsidR="006B79CA">
        <w:rPr>
          <w:rFonts w:ascii="Tunga" w:hAnsi="Tunga" w:cs="Tunga"/>
          <w:sz w:val="22"/>
          <w:szCs w:val="22"/>
          <w:lang w:val="en-US" w:eastAsia="en-GB"/>
        </w:rPr>
        <w:t xml:space="preserve">.  The incident is being reviewed and Karen is going to do a review of general waste disposal.  The induction process and procedures are to also be </w:t>
      </w:r>
      <w:r w:rsidR="00271744">
        <w:rPr>
          <w:rFonts w:ascii="Tunga" w:hAnsi="Tunga" w:cs="Tunga"/>
          <w:sz w:val="22"/>
          <w:szCs w:val="22"/>
          <w:lang w:val="en-US" w:eastAsia="en-GB"/>
        </w:rPr>
        <w:t>reviewed in light of improper use of waste bins on previous occasions but not as serious as this</w:t>
      </w:r>
      <w:r w:rsidR="006B79CA">
        <w:rPr>
          <w:rFonts w:ascii="Tunga" w:hAnsi="Tunga" w:cs="Tunga"/>
          <w:sz w:val="22"/>
          <w:szCs w:val="22"/>
          <w:lang w:val="en-US" w:eastAsia="en-GB"/>
        </w:rPr>
        <w:t>.  Karen said that the new procedure will include a meet and greet with her, the person will receive a handbook and then there will be an online questionnaire to make sure people are reading the inf</w:t>
      </w:r>
      <w:r w:rsidR="00271744">
        <w:rPr>
          <w:rFonts w:ascii="Tunga" w:hAnsi="Tunga" w:cs="Tunga"/>
          <w:sz w:val="22"/>
          <w:szCs w:val="22"/>
          <w:lang w:val="en-US" w:eastAsia="en-GB"/>
        </w:rPr>
        <w:t>ormation which is given to them before access to the labs is given.</w:t>
      </w:r>
    </w:p>
    <w:p w:rsidR="006B79CA" w:rsidRPr="00461F71" w:rsidRDefault="006B79CA" w:rsidP="006B79CA">
      <w:pPr>
        <w:autoSpaceDE w:val="0"/>
        <w:autoSpaceDN w:val="0"/>
        <w:adjustRightInd w:val="0"/>
        <w:ind w:left="360" w:right="142"/>
        <w:jc w:val="both"/>
        <w:rPr>
          <w:rFonts w:ascii="Tunga" w:hAnsi="Tunga" w:cs="Tunga"/>
          <w:sz w:val="22"/>
          <w:szCs w:val="22"/>
          <w:lang w:val="en-US" w:eastAsia="en-GB"/>
        </w:rPr>
      </w:pPr>
    </w:p>
    <w:p w:rsidR="00AC0E55" w:rsidRDefault="00AC0E55" w:rsidP="00AC0E55">
      <w:pPr>
        <w:numPr>
          <w:ilvl w:val="0"/>
          <w:numId w:val="17"/>
        </w:numPr>
        <w:autoSpaceDE w:val="0"/>
        <w:autoSpaceDN w:val="0"/>
        <w:adjustRightInd w:val="0"/>
        <w:ind w:right="142"/>
        <w:jc w:val="both"/>
        <w:rPr>
          <w:rFonts w:ascii="Tunga" w:hAnsi="Tunga" w:cs="Tunga"/>
          <w:sz w:val="22"/>
          <w:szCs w:val="22"/>
          <w:lang w:val="en-US" w:eastAsia="en-GB"/>
        </w:rPr>
      </w:pPr>
      <w:r>
        <w:rPr>
          <w:rFonts w:ascii="Tunga" w:hAnsi="Tunga" w:cs="Tunga"/>
          <w:b/>
          <w:sz w:val="22"/>
          <w:szCs w:val="22"/>
          <w:lang w:val="en-US" w:eastAsia="en-GB"/>
        </w:rPr>
        <w:t>Visitors</w:t>
      </w:r>
    </w:p>
    <w:p w:rsidR="00AC0E55" w:rsidRDefault="00AC0E55" w:rsidP="00AC0E55">
      <w:pPr>
        <w:autoSpaceDE w:val="0"/>
        <w:autoSpaceDN w:val="0"/>
        <w:adjustRightInd w:val="0"/>
        <w:ind w:right="142"/>
        <w:jc w:val="both"/>
        <w:rPr>
          <w:rFonts w:ascii="Tunga" w:hAnsi="Tunga" w:cs="Tunga"/>
          <w:sz w:val="22"/>
          <w:szCs w:val="22"/>
          <w:lang w:val="en-US" w:eastAsia="en-GB"/>
        </w:rPr>
      </w:pPr>
    </w:p>
    <w:p w:rsidR="006B79CA" w:rsidRDefault="00AC0E55" w:rsidP="006B79CA">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 xml:space="preserve">Karen said that advanced notification of visitors and risk assessments were being carried out and working well. </w:t>
      </w:r>
      <w:r w:rsidR="006B79CA">
        <w:rPr>
          <w:rFonts w:ascii="Tunga" w:hAnsi="Tunga" w:cs="Tunga"/>
          <w:sz w:val="22"/>
          <w:szCs w:val="22"/>
          <w:lang w:val="en-US" w:eastAsia="en-GB"/>
        </w:rPr>
        <w:t xml:space="preserve">  </w:t>
      </w:r>
    </w:p>
    <w:p w:rsidR="00AC0E55" w:rsidRDefault="00AC0E55" w:rsidP="00AC0E55">
      <w:pPr>
        <w:autoSpaceDE w:val="0"/>
        <w:autoSpaceDN w:val="0"/>
        <w:adjustRightInd w:val="0"/>
        <w:ind w:right="142"/>
        <w:jc w:val="both"/>
        <w:rPr>
          <w:rFonts w:ascii="Tunga" w:hAnsi="Tunga" w:cs="Tunga"/>
          <w:sz w:val="22"/>
          <w:szCs w:val="22"/>
          <w:lang w:val="en-US" w:eastAsia="en-GB"/>
        </w:rPr>
      </w:pPr>
    </w:p>
    <w:p w:rsidR="00AC0E55" w:rsidRDefault="00AC0E55" w:rsidP="00AC0E55">
      <w:pPr>
        <w:numPr>
          <w:ilvl w:val="0"/>
          <w:numId w:val="17"/>
        </w:num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 xml:space="preserve"> Risk assessments/COSHH/GMO assessments</w:t>
      </w:r>
    </w:p>
    <w:p w:rsidR="00AC0E55" w:rsidRDefault="00AC0E55" w:rsidP="00AC0E55">
      <w:pPr>
        <w:autoSpaceDE w:val="0"/>
        <w:autoSpaceDN w:val="0"/>
        <w:adjustRightInd w:val="0"/>
        <w:ind w:left="360" w:right="142"/>
        <w:jc w:val="both"/>
        <w:rPr>
          <w:rFonts w:ascii="Tunga" w:hAnsi="Tunga" w:cs="Tunga"/>
          <w:b/>
          <w:sz w:val="22"/>
          <w:szCs w:val="22"/>
          <w:lang w:val="en-US" w:eastAsia="en-GB"/>
        </w:rPr>
      </w:pPr>
    </w:p>
    <w:p w:rsidR="00271744" w:rsidRDefault="006B79CA" w:rsidP="006B79CA">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 xml:space="preserve">Karen did an assessment audit last </w:t>
      </w:r>
      <w:r w:rsidR="00271744">
        <w:rPr>
          <w:rFonts w:ascii="Tunga" w:hAnsi="Tunga" w:cs="Tunga"/>
          <w:sz w:val="22"/>
          <w:szCs w:val="22"/>
          <w:lang w:val="en-US" w:eastAsia="en-GB"/>
        </w:rPr>
        <w:t>April, compiled a report and is working with the Groups to get their Safety Documentation up to date.</w:t>
      </w:r>
    </w:p>
    <w:p w:rsidR="006B79CA" w:rsidRDefault="00271744" w:rsidP="006B79CA">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There will b</w:t>
      </w:r>
      <w:r w:rsidR="001A312C">
        <w:rPr>
          <w:rFonts w:ascii="Tunga" w:hAnsi="Tunga" w:cs="Tunga"/>
          <w:sz w:val="22"/>
          <w:szCs w:val="22"/>
          <w:lang w:val="en-US" w:eastAsia="en-GB"/>
        </w:rPr>
        <w:t>e 3-4 GMO assessments circulating</w:t>
      </w:r>
      <w:r>
        <w:rPr>
          <w:rFonts w:ascii="Tunga" w:hAnsi="Tunga" w:cs="Tunga"/>
          <w:sz w:val="22"/>
          <w:szCs w:val="22"/>
          <w:lang w:val="en-US" w:eastAsia="en-GB"/>
        </w:rPr>
        <w:t xml:space="preserve"> shortly and has provided some accompanying guidance to assist in reviewing and writing GMO assessments</w:t>
      </w:r>
      <w:r w:rsidR="006B79CA">
        <w:rPr>
          <w:rFonts w:ascii="Tunga" w:hAnsi="Tunga" w:cs="Tunga"/>
          <w:sz w:val="22"/>
          <w:szCs w:val="22"/>
          <w:lang w:val="en-US" w:eastAsia="en-GB"/>
        </w:rPr>
        <w:t>.</w:t>
      </w:r>
    </w:p>
    <w:p w:rsidR="006B79CA" w:rsidRDefault="006B79CA" w:rsidP="006B79CA">
      <w:pPr>
        <w:autoSpaceDE w:val="0"/>
        <w:autoSpaceDN w:val="0"/>
        <w:adjustRightInd w:val="0"/>
        <w:ind w:left="360" w:right="142"/>
        <w:jc w:val="both"/>
        <w:rPr>
          <w:rFonts w:ascii="Tunga" w:hAnsi="Tunga" w:cs="Tunga"/>
          <w:sz w:val="22"/>
          <w:szCs w:val="22"/>
          <w:lang w:val="en-US" w:eastAsia="en-GB"/>
        </w:rPr>
      </w:pPr>
    </w:p>
    <w:p w:rsidR="006B79CA" w:rsidRDefault="006B79CA" w:rsidP="006B79CA">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Karen said she was happy to answer any questions on the guidance.</w:t>
      </w:r>
    </w:p>
    <w:p w:rsidR="006E60CD" w:rsidRDefault="006E60CD" w:rsidP="006B79CA">
      <w:pPr>
        <w:autoSpaceDE w:val="0"/>
        <w:autoSpaceDN w:val="0"/>
        <w:adjustRightInd w:val="0"/>
        <w:ind w:left="360" w:right="142"/>
        <w:jc w:val="both"/>
        <w:rPr>
          <w:rFonts w:ascii="Tunga" w:hAnsi="Tunga" w:cs="Tunga"/>
          <w:sz w:val="22"/>
          <w:szCs w:val="22"/>
          <w:lang w:val="en-US" w:eastAsia="en-GB"/>
        </w:rPr>
      </w:pPr>
    </w:p>
    <w:p w:rsidR="006E60CD" w:rsidRDefault="006E60CD" w:rsidP="006E60CD">
      <w:pPr>
        <w:numPr>
          <w:ilvl w:val="0"/>
          <w:numId w:val="17"/>
        </w:num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Laboratory Safety</w:t>
      </w:r>
    </w:p>
    <w:p w:rsidR="006E60CD" w:rsidRDefault="006E60CD" w:rsidP="006E60CD">
      <w:pPr>
        <w:autoSpaceDE w:val="0"/>
        <w:autoSpaceDN w:val="0"/>
        <w:adjustRightInd w:val="0"/>
        <w:ind w:left="360" w:right="142"/>
        <w:jc w:val="both"/>
        <w:rPr>
          <w:rFonts w:ascii="Tunga" w:hAnsi="Tunga" w:cs="Tunga"/>
          <w:b/>
          <w:sz w:val="22"/>
          <w:szCs w:val="22"/>
          <w:lang w:val="en-US" w:eastAsia="en-GB"/>
        </w:rPr>
      </w:pPr>
    </w:p>
    <w:p w:rsidR="006E60CD" w:rsidRDefault="006B79CA" w:rsidP="006E60CD">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 xml:space="preserve">The annual H&amp;S inspection </w:t>
      </w:r>
      <w:r w:rsidR="006D1346">
        <w:rPr>
          <w:rFonts w:ascii="Tunga" w:hAnsi="Tunga" w:cs="Tunga"/>
          <w:sz w:val="22"/>
          <w:szCs w:val="22"/>
          <w:lang w:val="en-US" w:eastAsia="en-GB"/>
        </w:rPr>
        <w:t xml:space="preserve">for L5 and L7 </w:t>
      </w:r>
      <w:r>
        <w:rPr>
          <w:rFonts w:ascii="Tunga" w:hAnsi="Tunga" w:cs="Tunga"/>
          <w:sz w:val="22"/>
          <w:szCs w:val="22"/>
          <w:lang w:val="en-US" w:eastAsia="en-GB"/>
        </w:rPr>
        <w:t>has just finished and the report is due out soon.</w:t>
      </w:r>
      <w:r w:rsidR="006E60CD">
        <w:rPr>
          <w:rFonts w:ascii="Tunga" w:hAnsi="Tunga" w:cs="Tunga"/>
          <w:sz w:val="22"/>
          <w:szCs w:val="22"/>
          <w:lang w:val="en-US" w:eastAsia="en-GB"/>
        </w:rPr>
        <w:t xml:space="preserve">  Graham said that </w:t>
      </w:r>
      <w:r w:rsidR="004A0D6E">
        <w:rPr>
          <w:rFonts w:ascii="Tunga" w:hAnsi="Tunga" w:cs="Tunga"/>
          <w:sz w:val="22"/>
          <w:szCs w:val="22"/>
          <w:lang w:val="en-US" w:eastAsia="en-GB"/>
        </w:rPr>
        <w:t>it</w:t>
      </w:r>
      <w:r w:rsidR="006D1346">
        <w:rPr>
          <w:rFonts w:ascii="Tunga" w:hAnsi="Tunga" w:cs="Tunga"/>
          <w:sz w:val="22"/>
          <w:szCs w:val="22"/>
          <w:lang w:val="en-US" w:eastAsia="en-GB"/>
        </w:rPr>
        <w:t xml:space="preserve"> had gone well</w:t>
      </w:r>
      <w:r w:rsidR="006E60CD">
        <w:rPr>
          <w:rFonts w:ascii="Tunga" w:hAnsi="Tunga" w:cs="Tunga"/>
          <w:sz w:val="22"/>
          <w:szCs w:val="22"/>
          <w:lang w:val="en-US" w:eastAsia="en-GB"/>
        </w:rPr>
        <w:t xml:space="preserve"> but did have a few </w:t>
      </w:r>
      <w:r w:rsidR="006D1346">
        <w:rPr>
          <w:rFonts w:ascii="Tunga" w:hAnsi="Tunga" w:cs="Tunga"/>
          <w:sz w:val="22"/>
          <w:szCs w:val="22"/>
          <w:lang w:val="en-US" w:eastAsia="en-GB"/>
        </w:rPr>
        <w:t>things to highlight:</w:t>
      </w:r>
    </w:p>
    <w:p w:rsidR="006D1346" w:rsidRDefault="006D1346" w:rsidP="006E60CD">
      <w:pPr>
        <w:autoSpaceDE w:val="0"/>
        <w:autoSpaceDN w:val="0"/>
        <w:adjustRightInd w:val="0"/>
        <w:ind w:left="360" w:right="142"/>
        <w:jc w:val="both"/>
        <w:rPr>
          <w:rFonts w:ascii="Tunga" w:hAnsi="Tunga" w:cs="Tunga"/>
          <w:sz w:val="22"/>
          <w:szCs w:val="22"/>
          <w:lang w:val="en-US" w:eastAsia="en-GB"/>
        </w:rPr>
      </w:pPr>
    </w:p>
    <w:p w:rsidR="006D1346" w:rsidRPr="006D1346" w:rsidRDefault="00271744" w:rsidP="006D1346">
      <w:pPr>
        <w:pStyle w:val="ListParagraph"/>
        <w:numPr>
          <w:ilvl w:val="0"/>
          <w:numId w:val="20"/>
        </w:num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Fume cabinet testing is out of date – Karen has brought this to the attention of Operational Estates twice previously with no contact.  Graham to chase this up.</w:t>
      </w:r>
    </w:p>
    <w:p w:rsidR="006D1346" w:rsidRPr="006D1346" w:rsidRDefault="006D1346" w:rsidP="006D1346">
      <w:pPr>
        <w:pStyle w:val="ListParagraph"/>
        <w:numPr>
          <w:ilvl w:val="0"/>
          <w:numId w:val="20"/>
        </w:numPr>
        <w:autoSpaceDE w:val="0"/>
        <w:autoSpaceDN w:val="0"/>
        <w:adjustRightInd w:val="0"/>
        <w:ind w:right="142"/>
        <w:jc w:val="both"/>
        <w:rPr>
          <w:rFonts w:ascii="Tunga" w:hAnsi="Tunga" w:cs="Tunga"/>
          <w:sz w:val="22"/>
          <w:szCs w:val="22"/>
          <w:lang w:val="en-US" w:eastAsia="en-GB"/>
        </w:rPr>
      </w:pPr>
      <w:r w:rsidRPr="006D1346">
        <w:rPr>
          <w:rFonts w:ascii="Tunga" w:hAnsi="Tunga" w:cs="Tunga"/>
          <w:sz w:val="22"/>
          <w:szCs w:val="22"/>
          <w:lang w:val="en-US" w:eastAsia="en-GB"/>
        </w:rPr>
        <w:t>Manual handling needs reviewing and an assessment is needed.</w:t>
      </w:r>
    </w:p>
    <w:p w:rsidR="006D1346" w:rsidRPr="006D1346" w:rsidRDefault="006D1346" w:rsidP="006D1346">
      <w:pPr>
        <w:pStyle w:val="ListParagraph"/>
        <w:numPr>
          <w:ilvl w:val="0"/>
          <w:numId w:val="20"/>
        </w:numPr>
        <w:autoSpaceDE w:val="0"/>
        <w:autoSpaceDN w:val="0"/>
        <w:adjustRightInd w:val="0"/>
        <w:ind w:right="142"/>
        <w:jc w:val="both"/>
        <w:rPr>
          <w:rFonts w:ascii="Tunga" w:hAnsi="Tunga" w:cs="Tunga"/>
          <w:sz w:val="22"/>
          <w:szCs w:val="22"/>
          <w:lang w:val="en-US" w:eastAsia="en-GB"/>
        </w:rPr>
      </w:pPr>
      <w:r w:rsidRPr="006D1346">
        <w:rPr>
          <w:rFonts w:ascii="Tunga" w:hAnsi="Tunga" w:cs="Tunga"/>
          <w:sz w:val="22"/>
          <w:szCs w:val="22"/>
          <w:lang w:val="en-US" w:eastAsia="en-GB"/>
        </w:rPr>
        <w:t>Transporting biological samples will be reviewed.</w:t>
      </w:r>
    </w:p>
    <w:p w:rsidR="006D1346" w:rsidRPr="006D1346" w:rsidRDefault="006D1346" w:rsidP="006D1346">
      <w:pPr>
        <w:pStyle w:val="ListParagraph"/>
        <w:numPr>
          <w:ilvl w:val="0"/>
          <w:numId w:val="20"/>
        </w:numPr>
        <w:autoSpaceDE w:val="0"/>
        <w:autoSpaceDN w:val="0"/>
        <w:adjustRightInd w:val="0"/>
        <w:ind w:right="142"/>
        <w:jc w:val="both"/>
        <w:rPr>
          <w:rFonts w:ascii="Tunga" w:hAnsi="Tunga" w:cs="Tunga"/>
          <w:sz w:val="22"/>
          <w:szCs w:val="22"/>
          <w:lang w:val="en-US" w:eastAsia="en-GB"/>
        </w:rPr>
      </w:pPr>
      <w:r w:rsidRPr="006D1346">
        <w:rPr>
          <w:rFonts w:ascii="Tunga" w:hAnsi="Tunga" w:cs="Tunga"/>
          <w:sz w:val="22"/>
          <w:szCs w:val="22"/>
          <w:lang w:val="en-US" w:eastAsia="en-GB"/>
        </w:rPr>
        <w:t>Disinfection policy – Graham suggests this is reviewed and different disinfectants have different policies.</w:t>
      </w:r>
    </w:p>
    <w:p w:rsidR="006D1346" w:rsidRPr="006D1346" w:rsidRDefault="006D1346" w:rsidP="006D1346">
      <w:pPr>
        <w:pStyle w:val="ListParagraph"/>
        <w:numPr>
          <w:ilvl w:val="0"/>
          <w:numId w:val="20"/>
        </w:numPr>
        <w:autoSpaceDE w:val="0"/>
        <w:autoSpaceDN w:val="0"/>
        <w:adjustRightInd w:val="0"/>
        <w:ind w:right="142"/>
        <w:jc w:val="both"/>
        <w:rPr>
          <w:rFonts w:ascii="Tunga" w:hAnsi="Tunga" w:cs="Tunga"/>
          <w:sz w:val="22"/>
          <w:szCs w:val="22"/>
          <w:lang w:val="en-US" w:eastAsia="en-GB"/>
        </w:rPr>
      </w:pPr>
      <w:r w:rsidRPr="006D1346">
        <w:rPr>
          <w:rFonts w:ascii="Tunga" w:hAnsi="Tunga" w:cs="Tunga"/>
          <w:sz w:val="22"/>
          <w:szCs w:val="22"/>
          <w:lang w:val="en-US" w:eastAsia="en-GB"/>
        </w:rPr>
        <w:t xml:space="preserve">Noise level monitoring is needed on </w:t>
      </w:r>
      <w:proofErr w:type="spellStart"/>
      <w:r w:rsidRPr="006D1346">
        <w:rPr>
          <w:rFonts w:ascii="Tunga" w:hAnsi="Tunga" w:cs="Tunga"/>
          <w:sz w:val="22"/>
          <w:szCs w:val="22"/>
          <w:lang w:val="en-US" w:eastAsia="en-GB"/>
        </w:rPr>
        <w:t>sonicators</w:t>
      </w:r>
      <w:proofErr w:type="spellEnd"/>
      <w:r w:rsidRPr="006D1346">
        <w:rPr>
          <w:rFonts w:ascii="Tunga" w:hAnsi="Tunga" w:cs="Tunga"/>
          <w:sz w:val="22"/>
          <w:szCs w:val="22"/>
          <w:lang w:val="en-US" w:eastAsia="en-GB"/>
        </w:rPr>
        <w:t>.</w:t>
      </w:r>
    </w:p>
    <w:p w:rsidR="006D1346" w:rsidRPr="006D1346" w:rsidRDefault="006D1346" w:rsidP="006D1346">
      <w:pPr>
        <w:pStyle w:val="ListParagraph"/>
        <w:numPr>
          <w:ilvl w:val="0"/>
          <w:numId w:val="20"/>
        </w:numPr>
        <w:autoSpaceDE w:val="0"/>
        <w:autoSpaceDN w:val="0"/>
        <w:adjustRightInd w:val="0"/>
        <w:ind w:right="142"/>
        <w:jc w:val="both"/>
        <w:rPr>
          <w:rFonts w:ascii="Tunga" w:hAnsi="Tunga" w:cs="Tunga"/>
          <w:sz w:val="22"/>
          <w:szCs w:val="22"/>
          <w:lang w:val="en-US" w:eastAsia="en-GB"/>
        </w:rPr>
      </w:pPr>
      <w:r w:rsidRPr="006D1346">
        <w:rPr>
          <w:rFonts w:ascii="Tunga" w:hAnsi="Tunga" w:cs="Tunga"/>
          <w:sz w:val="22"/>
          <w:szCs w:val="22"/>
          <w:lang w:val="en-US" w:eastAsia="en-GB"/>
        </w:rPr>
        <w:lastRenderedPageBreak/>
        <w:t xml:space="preserve">Graham </w:t>
      </w:r>
      <w:r w:rsidR="00271744">
        <w:rPr>
          <w:rFonts w:ascii="Tunga" w:hAnsi="Tunga" w:cs="Tunga"/>
          <w:sz w:val="22"/>
          <w:szCs w:val="22"/>
          <w:lang w:val="en-US" w:eastAsia="en-GB"/>
        </w:rPr>
        <w:t>has highlighted that the</w:t>
      </w:r>
      <w:r w:rsidRPr="006D1346">
        <w:rPr>
          <w:rFonts w:ascii="Tunga" w:hAnsi="Tunga" w:cs="Tunga"/>
          <w:sz w:val="22"/>
          <w:szCs w:val="22"/>
          <w:lang w:val="en-US" w:eastAsia="en-GB"/>
        </w:rPr>
        <w:t xml:space="preserve"> </w:t>
      </w:r>
      <w:r w:rsidR="00271744">
        <w:rPr>
          <w:rFonts w:ascii="Tunga" w:hAnsi="Tunga" w:cs="Tunga"/>
          <w:sz w:val="22"/>
          <w:szCs w:val="22"/>
          <w:lang w:val="en-US" w:eastAsia="en-GB"/>
        </w:rPr>
        <w:t>role of the Departmental Laser Safety Officer has become vacant as Helen is on maternity leave and her replacement does not start until mid June.  Karen will take over this role until mid-June.</w:t>
      </w:r>
    </w:p>
    <w:p w:rsidR="006D1346" w:rsidRDefault="006D1346" w:rsidP="006D1346">
      <w:pPr>
        <w:autoSpaceDE w:val="0"/>
        <w:autoSpaceDN w:val="0"/>
        <w:adjustRightInd w:val="0"/>
        <w:ind w:left="360" w:right="142"/>
        <w:jc w:val="both"/>
        <w:rPr>
          <w:rFonts w:ascii="Tunga" w:hAnsi="Tunga" w:cs="Tunga"/>
          <w:sz w:val="22"/>
          <w:szCs w:val="22"/>
          <w:lang w:val="en-US" w:eastAsia="en-GB"/>
        </w:rPr>
      </w:pPr>
    </w:p>
    <w:p w:rsidR="006D1346" w:rsidRDefault="006D1346" w:rsidP="006D1346">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Karen circulated the updated statement of safety at the meeting.  Graham asked the Liquid Nitrogen be added to the list of significant risk.  Graham said he would read the statement and let Karen know about any amendments.</w:t>
      </w:r>
    </w:p>
    <w:p w:rsidR="00F56114" w:rsidRDefault="00F56114" w:rsidP="00F56114">
      <w:pPr>
        <w:autoSpaceDE w:val="0"/>
        <w:autoSpaceDN w:val="0"/>
        <w:adjustRightInd w:val="0"/>
        <w:ind w:right="142"/>
        <w:jc w:val="both"/>
        <w:rPr>
          <w:rFonts w:ascii="Tunga" w:hAnsi="Tunga" w:cs="Tunga"/>
          <w:sz w:val="22"/>
          <w:szCs w:val="22"/>
          <w:lang w:val="en-US" w:eastAsia="en-GB"/>
        </w:rPr>
      </w:pPr>
    </w:p>
    <w:p w:rsidR="00F56114" w:rsidRPr="00F56114" w:rsidRDefault="00F56114" w:rsidP="00F56114">
      <w:pPr>
        <w:numPr>
          <w:ilvl w:val="0"/>
          <w:numId w:val="17"/>
        </w:num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Fire Safety</w:t>
      </w:r>
    </w:p>
    <w:p w:rsidR="00F56114" w:rsidRDefault="00F56114" w:rsidP="00F56114">
      <w:pPr>
        <w:autoSpaceDE w:val="0"/>
        <w:autoSpaceDN w:val="0"/>
        <w:adjustRightInd w:val="0"/>
        <w:ind w:right="142"/>
        <w:jc w:val="both"/>
        <w:rPr>
          <w:rFonts w:ascii="Tunga" w:hAnsi="Tunga" w:cs="Tunga"/>
          <w:sz w:val="22"/>
          <w:szCs w:val="22"/>
          <w:lang w:val="en-US" w:eastAsia="en-GB"/>
        </w:rPr>
      </w:pPr>
    </w:p>
    <w:p w:rsidR="00F56114" w:rsidRDefault="00756B39" w:rsidP="00756B39">
      <w:pPr>
        <w:autoSpaceDE w:val="0"/>
        <w:autoSpaceDN w:val="0"/>
        <w:adjustRightInd w:val="0"/>
        <w:ind w:left="426" w:right="142" w:hanging="11"/>
        <w:jc w:val="both"/>
        <w:rPr>
          <w:rFonts w:ascii="Tunga" w:hAnsi="Tunga" w:cs="Tunga"/>
          <w:sz w:val="22"/>
          <w:szCs w:val="22"/>
          <w:lang w:val="en-US" w:eastAsia="en-GB"/>
        </w:rPr>
      </w:pPr>
      <w:r>
        <w:rPr>
          <w:rFonts w:ascii="Tunga" w:hAnsi="Tunga" w:cs="Tunga"/>
          <w:sz w:val="22"/>
          <w:szCs w:val="22"/>
          <w:lang w:val="en-US" w:eastAsia="en-GB"/>
        </w:rPr>
        <w:t xml:space="preserve">Robin said that the new dates have started.  The training is held on a weekly basis, every Monday and Tuesday.  All the dates are up on the website.  This training in mandatory and people should go annually for an update.  Robin asked that people put Experimental Medicine next to their name on the attendance list when attending the training so people are easier to trace back.  </w:t>
      </w:r>
    </w:p>
    <w:p w:rsidR="00756B39" w:rsidRDefault="00756B39" w:rsidP="00756B39">
      <w:pPr>
        <w:autoSpaceDE w:val="0"/>
        <w:autoSpaceDN w:val="0"/>
        <w:adjustRightInd w:val="0"/>
        <w:ind w:left="426" w:right="142" w:hanging="11"/>
        <w:jc w:val="both"/>
        <w:rPr>
          <w:rFonts w:ascii="Tunga" w:hAnsi="Tunga" w:cs="Tunga"/>
          <w:sz w:val="22"/>
          <w:szCs w:val="22"/>
          <w:lang w:val="en-US" w:eastAsia="en-GB"/>
        </w:rPr>
      </w:pPr>
    </w:p>
    <w:p w:rsidR="00756B39" w:rsidRDefault="00756B39" w:rsidP="00756B39">
      <w:pPr>
        <w:autoSpaceDE w:val="0"/>
        <w:autoSpaceDN w:val="0"/>
        <w:adjustRightInd w:val="0"/>
        <w:ind w:left="426" w:right="142" w:hanging="11"/>
        <w:jc w:val="both"/>
        <w:rPr>
          <w:rFonts w:ascii="Tunga" w:hAnsi="Tunga" w:cs="Tunga"/>
          <w:sz w:val="22"/>
          <w:szCs w:val="22"/>
          <w:lang w:val="en-US" w:eastAsia="en-GB"/>
        </w:rPr>
      </w:pPr>
      <w:r>
        <w:rPr>
          <w:rFonts w:ascii="Tunga" w:hAnsi="Tunga" w:cs="Tunga"/>
          <w:sz w:val="22"/>
          <w:szCs w:val="22"/>
          <w:lang w:val="en-US" w:eastAsia="en-GB"/>
        </w:rPr>
        <w:t>Fire extinguisher training is also available.</w:t>
      </w:r>
    </w:p>
    <w:p w:rsidR="00756B39" w:rsidRDefault="00756B39" w:rsidP="00756B39">
      <w:pPr>
        <w:autoSpaceDE w:val="0"/>
        <w:autoSpaceDN w:val="0"/>
        <w:adjustRightInd w:val="0"/>
        <w:ind w:left="426" w:right="142" w:hanging="11"/>
        <w:jc w:val="both"/>
        <w:rPr>
          <w:rFonts w:ascii="Tunga" w:hAnsi="Tunga" w:cs="Tunga"/>
          <w:sz w:val="22"/>
          <w:szCs w:val="22"/>
          <w:lang w:val="en-US" w:eastAsia="en-GB"/>
        </w:rPr>
      </w:pPr>
    </w:p>
    <w:p w:rsidR="00F56114" w:rsidRPr="00F56114" w:rsidRDefault="00F56114" w:rsidP="00F56114">
      <w:pPr>
        <w:numPr>
          <w:ilvl w:val="0"/>
          <w:numId w:val="17"/>
        </w:num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Chemical Disposal</w:t>
      </w:r>
    </w:p>
    <w:p w:rsidR="00F56114" w:rsidRDefault="00F56114" w:rsidP="00F56114">
      <w:pPr>
        <w:autoSpaceDE w:val="0"/>
        <w:autoSpaceDN w:val="0"/>
        <w:adjustRightInd w:val="0"/>
        <w:ind w:left="360" w:right="142"/>
        <w:jc w:val="both"/>
        <w:rPr>
          <w:rFonts w:ascii="Tunga" w:hAnsi="Tunga" w:cs="Tunga"/>
          <w:sz w:val="22"/>
          <w:szCs w:val="22"/>
          <w:lang w:val="en-US" w:eastAsia="en-GB"/>
        </w:rPr>
      </w:pPr>
    </w:p>
    <w:p w:rsidR="00317108" w:rsidRPr="00756B39" w:rsidRDefault="00756B39" w:rsidP="00F56114">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 xml:space="preserve">This was covered at the beginning of the meeting under </w:t>
      </w:r>
      <w:r>
        <w:rPr>
          <w:rFonts w:ascii="Tunga" w:hAnsi="Tunga" w:cs="Tunga"/>
          <w:b/>
          <w:sz w:val="22"/>
          <w:szCs w:val="22"/>
          <w:lang w:val="en-US" w:eastAsia="en-GB"/>
        </w:rPr>
        <w:t>S5/11 Hazardous waste disposal</w:t>
      </w:r>
      <w:r>
        <w:rPr>
          <w:rFonts w:ascii="Tunga" w:hAnsi="Tunga" w:cs="Tunga"/>
          <w:sz w:val="22"/>
          <w:szCs w:val="22"/>
          <w:lang w:val="en-US" w:eastAsia="en-GB"/>
        </w:rPr>
        <w:t>.</w:t>
      </w:r>
    </w:p>
    <w:p w:rsidR="00317108" w:rsidRDefault="00317108" w:rsidP="00317108">
      <w:pPr>
        <w:autoSpaceDE w:val="0"/>
        <w:autoSpaceDN w:val="0"/>
        <w:adjustRightInd w:val="0"/>
        <w:ind w:right="142"/>
        <w:jc w:val="both"/>
        <w:rPr>
          <w:rFonts w:ascii="Tunga" w:hAnsi="Tunga" w:cs="Tunga"/>
          <w:sz w:val="22"/>
          <w:szCs w:val="22"/>
          <w:lang w:val="en-US" w:eastAsia="en-GB"/>
        </w:rPr>
      </w:pPr>
    </w:p>
    <w:p w:rsidR="00317108" w:rsidRDefault="00317108" w:rsidP="00317108">
      <w:pPr>
        <w:numPr>
          <w:ilvl w:val="0"/>
          <w:numId w:val="17"/>
        </w:num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AOB</w:t>
      </w:r>
    </w:p>
    <w:p w:rsidR="00317108" w:rsidRDefault="00317108" w:rsidP="00317108">
      <w:pPr>
        <w:autoSpaceDE w:val="0"/>
        <w:autoSpaceDN w:val="0"/>
        <w:adjustRightInd w:val="0"/>
        <w:ind w:left="360" w:right="142"/>
        <w:jc w:val="both"/>
        <w:rPr>
          <w:rFonts w:ascii="Tunga" w:hAnsi="Tunga" w:cs="Tunga"/>
          <w:sz w:val="22"/>
          <w:szCs w:val="22"/>
          <w:lang w:val="en-US" w:eastAsia="en-GB"/>
        </w:rPr>
      </w:pPr>
    </w:p>
    <w:p w:rsidR="00756B39" w:rsidRDefault="00756B39" w:rsidP="00317108">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Jon highlighted that cleaners/porters transporting bodies in the lifts are wearing gloves all the time and touching doors and lift buttons etc.</w:t>
      </w:r>
    </w:p>
    <w:p w:rsidR="00756B39" w:rsidRDefault="00756B39" w:rsidP="00317108">
      <w:pPr>
        <w:autoSpaceDE w:val="0"/>
        <w:autoSpaceDN w:val="0"/>
        <w:adjustRightInd w:val="0"/>
        <w:ind w:left="360" w:right="142"/>
        <w:jc w:val="both"/>
        <w:rPr>
          <w:rFonts w:ascii="Tunga" w:hAnsi="Tunga" w:cs="Tunga"/>
          <w:sz w:val="22"/>
          <w:szCs w:val="22"/>
          <w:lang w:val="en-US" w:eastAsia="en-GB"/>
        </w:rPr>
      </w:pPr>
    </w:p>
    <w:p w:rsidR="00756B39" w:rsidRDefault="00756B39" w:rsidP="00317108">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Jon also asked that the far right hood in the cell culture room be used for anything which smells bad as this has an external ventilation system.</w:t>
      </w:r>
    </w:p>
    <w:p w:rsidR="00756B39" w:rsidRDefault="00756B39" w:rsidP="00317108">
      <w:pPr>
        <w:autoSpaceDE w:val="0"/>
        <w:autoSpaceDN w:val="0"/>
        <w:adjustRightInd w:val="0"/>
        <w:ind w:left="360" w:right="142"/>
        <w:jc w:val="both"/>
        <w:rPr>
          <w:rFonts w:ascii="Tunga" w:hAnsi="Tunga" w:cs="Tunga"/>
          <w:sz w:val="22"/>
          <w:szCs w:val="22"/>
          <w:lang w:val="en-US" w:eastAsia="en-GB"/>
        </w:rPr>
      </w:pPr>
    </w:p>
    <w:p w:rsidR="00756B39" w:rsidRDefault="00756B39" w:rsidP="00317108">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Brad said that on L7 they have been unable to leave bins for collection in the corridor outside the labs as cleaners/porters moving patients around in beds are driving into them.  It was suggested that bins are left inside the labs for collection or store them in another secure place.</w:t>
      </w:r>
    </w:p>
    <w:p w:rsidR="00807325" w:rsidRDefault="00807325" w:rsidP="00464121">
      <w:pPr>
        <w:autoSpaceDE w:val="0"/>
        <w:autoSpaceDN w:val="0"/>
        <w:adjustRightInd w:val="0"/>
        <w:ind w:left="360" w:right="142"/>
        <w:jc w:val="both"/>
        <w:rPr>
          <w:rFonts w:ascii="Tunga" w:hAnsi="Tunga" w:cs="Tunga"/>
          <w:sz w:val="22"/>
          <w:szCs w:val="22"/>
          <w:lang w:val="en-US" w:eastAsia="en-GB"/>
        </w:rPr>
      </w:pPr>
    </w:p>
    <w:p w:rsidR="00756B39" w:rsidRDefault="00756B39" w:rsidP="00464121">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 xml:space="preserve">Graham informed everyone that Tom Wise, the </w:t>
      </w:r>
      <w:r w:rsidR="004A0D6E">
        <w:rPr>
          <w:rFonts w:ascii="Tunga" w:hAnsi="Tunga" w:cs="Tunga"/>
          <w:sz w:val="22"/>
          <w:szCs w:val="22"/>
          <w:lang w:val="en-US" w:eastAsia="en-GB"/>
        </w:rPr>
        <w:t>PAT testing officer is retiring in July but due to holiday he needs to take will not be available from the next few weeks.  Departments can PAT test themselves.  Robin and Kasia have had the training.  How this service will be managed is under review.</w:t>
      </w:r>
    </w:p>
    <w:p w:rsidR="00D81D8B" w:rsidRDefault="00D81D8B" w:rsidP="00464121">
      <w:pPr>
        <w:autoSpaceDE w:val="0"/>
        <w:autoSpaceDN w:val="0"/>
        <w:adjustRightInd w:val="0"/>
        <w:ind w:left="360" w:right="142"/>
        <w:jc w:val="both"/>
        <w:rPr>
          <w:rFonts w:ascii="Tunga" w:hAnsi="Tunga" w:cs="Tunga"/>
          <w:sz w:val="22"/>
          <w:szCs w:val="22"/>
          <w:lang w:val="en-US" w:eastAsia="en-GB"/>
        </w:rPr>
      </w:pPr>
    </w:p>
    <w:p w:rsidR="00807325" w:rsidRDefault="00807325" w:rsidP="00464121">
      <w:pPr>
        <w:autoSpaceDE w:val="0"/>
        <w:autoSpaceDN w:val="0"/>
        <w:adjustRightInd w:val="0"/>
        <w:ind w:left="360" w:right="142"/>
        <w:jc w:val="both"/>
        <w:rPr>
          <w:rFonts w:ascii="Tunga" w:hAnsi="Tunga" w:cs="Tunga"/>
          <w:sz w:val="22"/>
          <w:szCs w:val="22"/>
          <w:lang w:val="en-US" w:eastAsia="en-GB"/>
        </w:rPr>
      </w:pPr>
    </w:p>
    <w:p w:rsidR="002F4A69" w:rsidRDefault="002F4A69" w:rsidP="00D81D8B">
      <w:pPr>
        <w:numPr>
          <w:ilvl w:val="0"/>
          <w:numId w:val="16"/>
        </w:numPr>
        <w:tabs>
          <w:tab w:val="left" w:pos="426"/>
          <w:tab w:val="left" w:pos="851"/>
        </w:tabs>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 xml:space="preserve">Lab Management Website Link:  </w:t>
      </w:r>
      <w:hyperlink r:id="rId9" w:history="1">
        <w:r w:rsidRPr="00D768CC">
          <w:rPr>
            <w:rStyle w:val="Hyperlink"/>
            <w:rFonts w:ascii="Tunga" w:hAnsi="Tunga" w:cs="Tunga"/>
            <w:sz w:val="22"/>
            <w:szCs w:val="22"/>
            <w:lang w:val="en-US" w:eastAsia="en-GB"/>
          </w:rPr>
          <w:t>www.expmedndm.ox.ac.uk/lab-management</w:t>
        </w:r>
      </w:hyperlink>
      <w:r>
        <w:rPr>
          <w:rFonts w:ascii="Tunga" w:hAnsi="Tunga" w:cs="Tunga"/>
          <w:sz w:val="22"/>
          <w:szCs w:val="22"/>
          <w:lang w:val="en-US" w:eastAsia="en-GB"/>
        </w:rPr>
        <w:t xml:space="preserve"> </w:t>
      </w:r>
    </w:p>
    <w:p w:rsidR="002F4A69" w:rsidRDefault="002F4A69" w:rsidP="00807325">
      <w:pPr>
        <w:autoSpaceDE w:val="0"/>
        <w:autoSpaceDN w:val="0"/>
        <w:adjustRightInd w:val="0"/>
        <w:ind w:right="142"/>
        <w:jc w:val="both"/>
        <w:rPr>
          <w:rFonts w:ascii="Tunga" w:hAnsi="Tunga" w:cs="Tunga"/>
          <w:sz w:val="22"/>
          <w:szCs w:val="22"/>
          <w:lang w:val="en-US" w:eastAsia="en-GB"/>
        </w:rPr>
      </w:pPr>
    </w:p>
    <w:p w:rsidR="00C40C53" w:rsidRDefault="00C40C53" w:rsidP="00464121">
      <w:pPr>
        <w:autoSpaceDE w:val="0"/>
        <w:autoSpaceDN w:val="0"/>
        <w:adjustRightInd w:val="0"/>
        <w:ind w:left="360" w:right="142"/>
        <w:jc w:val="both"/>
        <w:rPr>
          <w:rFonts w:ascii="Tunga" w:hAnsi="Tunga" w:cs="Tunga"/>
          <w:sz w:val="22"/>
          <w:szCs w:val="22"/>
          <w:lang w:val="en-US" w:eastAsia="en-GB"/>
        </w:rPr>
      </w:pPr>
    </w:p>
    <w:p w:rsidR="00807325" w:rsidRDefault="00807325" w:rsidP="00464121">
      <w:pPr>
        <w:autoSpaceDE w:val="0"/>
        <w:autoSpaceDN w:val="0"/>
        <w:adjustRightInd w:val="0"/>
        <w:ind w:left="360" w:right="142"/>
        <w:jc w:val="both"/>
        <w:rPr>
          <w:rFonts w:ascii="Tunga" w:hAnsi="Tunga" w:cs="Tunga"/>
          <w:sz w:val="22"/>
          <w:szCs w:val="22"/>
          <w:lang w:val="en-US" w:eastAsia="en-GB"/>
        </w:rPr>
      </w:pPr>
    </w:p>
    <w:p w:rsidR="00807325" w:rsidRDefault="00807325" w:rsidP="00464121">
      <w:pPr>
        <w:autoSpaceDE w:val="0"/>
        <w:autoSpaceDN w:val="0"/>
        <w:adjustRightInd w:val="0"/>
        <w:ind w:left="360" w:right="142"/>
        <w:jc w:val="both"/>
        <w:rPr>
          <w:rFonts w:ascii="Tunga" w:hAnsi="Tunga" w:cs="Tunga"/>
          <w:sz w:val="22"/>
          <w:szCs w:val="22"/>
          <w:lang w:val="en-US" w:eastAsia="en-GB"/>
        </w:rPr>
      </w:pPr>
    </w:p>
    <w:p w:rsidR="00464121" w:rsidRPr="001A312C" w:rsidRDefault="00464121" w:rsidP="00807325">
      <w:pPr>
        <w:autoSpaceDE w:val="0"/>
        <w:autoSpaceDN w:val="0"/>
        <w:adjustRightInd w:val="0"/>
        <w:ind w:right="142"/>
        <w:jc w:val="both"/>
        <w:rPr>
          <w:rFonts w:ascii="Tunga" w:hAnsi="Tunga" w:cs="Tunga"/>
          <w:color w:val="FF0000"/>
          <w:sz w:val="28"/>
          <w:szCs w:val="28"/>
          <w:lang w:val="en-US" w:eastAsia="en-GB"/>
        </w:rPr>
      </w:pPr>
      <w:r w:rsidRPr="001A312C">
        <w:rPr>
          <w:rFonts w:ascii="Tunga" w:hAnsi="Tunga" w:cs="Tunga"/>
          <w:color w:val="FF0000"/>
          <w:sz w:val="28"/>
          <w:szCs w:val="28"/>
          <w:lang w:val="en-US" w:eastAsia="en-GB"/>
        </w:rPr>
        <w:t xml:space="preserve">Date of next meeting: </w:t>
      </w:r>
      <w:r w:rsidR="001A312C" w:rsidRPr="001A312C">
        <w:rPr>
          <w:rFonts w:ascii="Tunga" w:hAnsi="Tunga" w:cs="Tunga"/>
          <w:color w:val="FF0000"/>
          <w:sz w:val="28"/>
          <w:szCs w:val="28"/>
          <w:lang w:val="en-US" w:eastAsia="en-GB"/>
        </w:rPr>
        <w:t>Tuesday, July 10 at 1100 in Seminar room 7502</w:t>
      </w:r>
    </w:p>
    <w:sectPr w:rsidR="00464121" w:rsidRPr="001A312C" w:rsidSect="00D81D8B">
      <w:footerReference w:type="default" r:id="rId10"/>
      <w:pgSz w:w="11900" w:h="16840" w:code="9"/>
      <w:pgMar w:top="1440" w:right="843" w:bottom="1134" w:left="993" w:header="708" w:footer="4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17D" w:rsidRDefault="0057017D">
      <w:r>
        <w:separator/>
      </w:r>
    </w:p>
  </w:endnote>
  <w:endnote w:type="continuationSeparator" w:id="0">
    <w:p w:rsidR="0057017D" w:rsidRDefault="005701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B39" w:rsidRDefault="00756B39" w:rsidP="0085163D">
    <w:pPr>
      <w:autoSpaceDE w:val="0"/>
      <w:autoSpaceDN w:val="0"/>
      <w:adjustRightInd w:val="0"/>
      <w:jc w:val="center"/>
      <w:rPr>
        <w:rFonts w:ascii="Tunga" w:hAnsi="Tunga" w:cs="Tunga"/>
        <w:b/>
        <w:color w:val="333399"/>
        <w:sz w:val="18"/>
        <w:szCs w:val="18"/>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17D" w:rsidRDefault="0057017D">
      <w:r>
        <w:separator/>
      </w:r>
    </w:p>
  </w:footnote>
  <w:footnote w:type="continuationSeparator" w:id="0">
    <w:p w:rsidR="0057017D" w:rsidRDefault="005701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MC900441311[1]"/>
      </v:shape>
    </w:pict>
  </w:numPicBullet>
  <w:numPicBullet w:numPicBulletId="1">
    <w:pict>
      <v:shape id="_x0000_i1027" type="#_x0000_t75" style="width:3in;height:3in" o:bullet="t">
        <v:imagedata r:id="rId2" o:title="MC900287530[1]"/>
      </v:shape>
    </w:pict>
  </w:numPicBullet>
  <w:numPicBullet w:numPicBulletId="2">
    <w:pict>
      <v:shape id="_x0000_i1028" type="#_x0000_t75" style="width:1280.3pt;height:852.9pt" o:bullet="t">
        <v:imagedata r:id="rId3" o:title="MP900430970[1]"/>
      </v:shape>
    </w:pict>
  </w:numPicBullet>
  <w:abstractNum w:abstractNumId="0">
    <w:nsid w:val="05070BF2"/>
    <w:multiLevelType w:val="hybridMultilevel"/>
    <w:tmpl w:val="C010C98E"/>
    <w:lvl w:ilvl="0" w:tplc="DB8E81E6">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7BB3C5E"/>
    <w:multiLevelType w:val="hybridMultilevel"/>
    <w:tmpl w:val="99C6D4C0"/>
    <w:lvl w:ilvl="0" w:tplc="707CD47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E820ACB"/>
    <w:multiLevelType w:val="multilevel"/>
    <w:tmpl w:val="8266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195045"/>
    <w:multiLevelType w:val="hybridMultilevel"/>
    <w:tmpl w:val="AF9EDE76"/>
    <w:lvl w:ilvl="0" w:tplc="F9FCBEE0">
      <w:start w:val="9"/>
      <w:numFmt w:val="decimal"/>
      <w:lvlText w:val="%1."/>
      <w:lvlJc w:val="left"/>
      <w:pPr>
        <w:tabs>
          <w:tab w:val="num" w:pos="644"/>
        </w:tabs>
        <w:ind w:left="644" w:hanging="360"/>
      </w:pPr>
      <w:rPr>
        <w:rFonts w:hint="default"/>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2BC133D6"/>
    <w:multiLevelType w:val="hybridMultilevel"/>
    <w:tmpl w:val="9FD2C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7F0955"/>
    <w:multiLevelType w:val="hybridMultilevel"/>
    <w:tmpl w:val="872C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3E5752"/>
    <w:multiLevelType w:val="hybridMultilevel"/>
    <w:tmpl w:val="7C60E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E86A1C"/>
    <w:multiLevelType w:val="hybridMultilevel"/>
    <w:tmpl w:val="26D2A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234D0B"/>
    <w:multiLevelType w:val="hybridMultilevel"/>
    <w:tmpl w:val="E3EC62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F13644"/>
    <w:multiLevelType w:val="hybridMultilevel"/>
    <w:tmpl w:val="41F4A600"/>
    <w:lvl w:ilvl="0" w:tplc="B900E842">
      <w:start w:val="1"/>
      <w:numFmt w:val="bullet"/>
      <w:lvlText w:val=""/>
      <w:lvlPicBulletId w:val="2"/>
      <w:lvlJc w:val="left"/>
      <w:pPr>
        <w:ind w:left="720" w:hanging="360"/>
      </w:pPr>
      <w:rPr>
        <w:rFonts w:ascii="Symbol" w:hAnsi="Symbol" w:hint="default"/>
        <w:color w:val="auto"/>
        <w:sz w:val="52"/>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DA3F78"/>
    <w:multiLevelType w:val="hybridMultilevel"/>
    <w:tmpl w:val="ADF072B8"/>
    <w:lvl w:ilvl="0" w:tplc="83D63B38">
      <w:start w:val="1"/>
      <w:numFmt w:val="bullet"/>
      <w:lvlText w:val=""/>
      <w:lvlJc w:val="left"/>
      <w:pPr>
        <w:ind w:left="720" w:hanging="360"/>
      </w:pPr>
      <w:rPr>
        <w:rFonts w:ascii="ZapfDingbats" w:eastAsia="Times New Roman" w:hAnsi="ZapfDingbats"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644619"/>
    <w:multiLevelType w:val="hybridMultilevel"/>
    <w:tmpl w:val="E7646CDE"/>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nsid w:val="5E791857"/>
    <w:multiLevelType w:val="hybridMultilevel"/>
    <w:tmpl w:val="D79AB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86112BD"/>
    <w:multiLevelType w:val="hybridMultilevel"/>
    <w:tmpl w:val="79FEAC10"/>
    <w:lvl w:ilvl="0" w:tplc="6A440F76">
      <w:start w:val="7"/>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FF3A49"/>
    <w:multiLevelType w:val="hybridMultilevel"/>
    <w:tmpl w:val="1088A8A0"/>
    <w:lvl w:ilvl="0" w:tplc="2CBA5C1C">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73AE3B0B"/>
    <w:multiLevelType w:val="hybridMultilevel"/>
    <w:tmpl w:val="DA6604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73F014D"/>
    <w:multiLevelType w:val="hybridMultilevel"/>
    <w:tmpl w:val="648E2ECC"/>
    <w:lvl w:ilvl="0" w:tplc="CB16B1F6">
      <w:start w:val="1"/>
      <w:numFmt w:val="bullet"/>
      <w:lvlText w:val=""/>
      <w:lvlPicBulletId w:val="1"/>
      <w:lvlJc w:val="left"/>
      <w:pPr>
        <w:ind w:left="720" w:hanging="360"/>
      </w:pPr>
      <w:rPr>
        <w:rFonts w:ascii="Symbol" w:hAnsi="Symbol" w:hint="default"/>
        <w:color w:val="auto"/>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0B0F21"/>
    <w:multiLevelType w:val="hybridMultilevel"/>
    <w:tmpl w:val="3F2CF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24243E"/>
    <w:multiLevelType w:val="hybridMultilevel"/>
    <w:tmpl w:val="57720350"/>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nsid w:val="7CBD312D"/>
    <w:multiLevelType w:val="hybridMultilevel"/>
    <w:tmpl w:val="80F6F7A6"/>
    <w:lvl w:ilvl="0" w:tplc="E898B3D4">
      <w:start w:val="1"/>
      <w:numFmt w:val="bullet"/>
      <w:lvlText w:val=""/>
      <w:lvlJc w:val="left"/>
      <w:pPr>
        <w:ind w:left="720" w:hanging="360"/>
      </w:pPr>
      <w:rPr>
        <w:rFonts w:ascii="Wingdings" w:hAnsi="Wingdings" w:hint="default"/>
        <w:color w:val="FF0000"/>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7"/>
  </w:num>
  <w:num w:numId="4">
    <w:abstractNumId w:val="17"/>
  </w:num>
  <w:num w:numId="5">
    <w:abstractNumId w:val="4"/>
  </w:num>
  <w:num w:numId="6">
    <w:abstractNumId w:val="13"/>
  </w:num>
  <w:num w:numId="7">
    <w:abstractNumId w:val="11"/>
  </w:num>
  <w:num w:numId="8">
    <w:abstractNumId w:val="18"/>
  </w:num>
  <w:num w:numId="9">
    <w:abstractNumId w:val="2"/>
  </w:num>
  <w:num w:numId="10">
    <w:abstractNumId w:val="3"/>
  </w:num>
  <w:num w:numId="11">
    <w:abstractNumId w:val="0"/>
  </w:num>
  <w:num w:numId="12">
    <w:abstractNumId w:val="14"/>
  </w:num>
  <w:num w:numId="13">
    <w:abstractNumId w:val="15"/>
  </w:num>
  <w:num w:numId="14">
    <w:abstractNumId w:val="5"/>
  </w:num>
  <w:num w:numId="15">
    <w:abstractNumId w:val="16"/>
  </w:num>
  <w:num w:numId="16">
    <w:abstractNumId w:val="9"/>
  </w:num>
  <w:num w:numId="17">
    <w:abstractNumId w:val="1"/>
  </w:num>
  <w:num w:numId="18">
    <w:abstractNumId w:val="12"/>
  </w:num>
  <w:num w:numId="19">
    <w:abstractNumId w:val="10"/>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50699"/>
    <w:rsid w:val="0001650B"/>
    <w:rsid w:val="0003285C"/>
    <w:rsid w:val="000472F1"/>
    <w:rsid w:val="00080F90"/>
    <w:rsid w:val="00093C4B"/>
    <w:rsid w:val="000B2C1E"/>
    <w:rsid w:val="000C2FA1"/>
    <w:rsid w:val="000D6D98"/>
    <w:rsid w:val="000D7C4C"/>
    <w:rsid w:val="000E2FD4"/>
    <w:rsid w:val="000E61EF"/>
    <w:rsid w:val="000F1C49"/>
    <w:rsid w:val="00140DC5"/>
    <w:rsid w:val="00171751"/>
    <w:rsid w:val="001A312C"/>
    <w:rsid w:val="001D58C9"/>
    <w:rsid w:val="001F257C"/>
    <w:rsid w:val="00202F5D"/>
    <w:rsid w:val="00225345"/>
    <w:rsid w:val="00233DA1"/>
    <w:rsid w:val="0024302F"/>
    <w:rsid w:val="00247832"/>
    <w:rsid w:val="00271744"/>
    <w:rsid w:val="002F4A69"/>
    <w:rsid w:val="00302CF4"/>
    <w:rsid w:val="00305D21"/>
    <w:rsid w:val="00317108"/>
    <w:rsid w:val="0033442B"/>
    <w:rsid w:val="00352824"/>
    <w:rsid w:val="00365B95"/>
    <w:rsid w:val="00367EB2"/>
    <w:rsid w:val="00372B8E"/>
    <w:rsid w:val="003A01EC"/>
    <w:rsid w:val="003B09E1"/>
    <w:rsid w:val="003B66EC"/>
    <w:rsid w:val="003E7FF4"/>
    <w:rsid w:val="004205F3"/>
    <w:rsid w:val="004401E3"/>
    <w:rsid w:val="004511AD"/>
    <w:rsid w:val="00461F71"/>
    <w:rsid w:val="00464121"/>
    <w:rsid w:val="00477C8D"/>
    <w:rsid w:val="004A01BE"/>
    <w:rsid w:val="004A0D6E"/>
    <w:rsid w:val="004B2269"/>
    <w:rsid w:val="004B28AD"/>
    <w:rsid w:val="004C46D0"/>
    <w:rsid w:val="004F0ABE"/>
    <w:rsid w:val="004F1FB1"/>
    <w:rsid w:val="004F3F11"/>
    <w:rsid w:val="00500241"/>
    <w:rsid w:val="00517B8E"/>
    <w:rsid w:val="00517BFA"/>
    <w:rsid w:val="00544BF5"/>
    <w:rsid w:val="00552268"/>
    <w:rsid w:val="005558E1"/>
    <w:rsid w:val="00563EE4"/>
    <w:rsid w:val="00566928"/>
    <w:rsid w:val="0057017D"/>
    <w:rsid w:val="0057557C"/>
    <w:rsid w:val="00593278"/>
    <w:rsid w:val="005A46B1"/>
    <w:rsid w:val="005A5BA6"/>
    <w:rsid w:val="005D129E"/>
    <w:rsid w:val="005F340D"/>
    <w:rsid w:val="00613043"/>
    <w:rsid w:val="00613FD8"/>
    <w:rsid w:val="00614D67"/>
    <w:rsid w:val="00633121"/>
    <w:rsid w:val="00646395"/>
    <w:rsid w:val="0065589D"/>
    <w:rsid w:val="006561D9"/>
    <w:rsid w:val="00677D67"/>
    <w:rsid w:val="006A548C"/>
    <w:rsid w:val="006B3E07"/>
    <w:rsid w:val="006B79CA"/>
    <w:rsid w:val="006C354A"/>
    <w:rsid w:val="006D1346"/>
    <w:rsid w:val="006E60CD"/>
    <w:rsid w:val="006F5F9C"/>
    <w:rsid w:val="007034C0"/>
    <w:rsid w:val="00710023"/>
    <w:rsid w:val="00756B39"/>
    <w:rsid w:val="00761F5C"/>
    <w:rsid w:val="00764FFB"/>
    <w:rsid w:val="00790B0C"/>
    <w:rsid w:val="007A07C8"/>
    <w:rsid w:val="007A7EEE"/>
    <w:rsid w:val="007C085F"/>
    <w:rsid w:val="007E6186"/>
    <w:rsid w:val="007F7A5C"/>
    <w:rsid w:val="008036F3"/>
    <w:rsid w:val="00807325"/>
    <w:rsid w:val="0084672C"/>
    <w:rsid w:val="0085163D"/>
    <w:rsid w:val="00870640"/>
    <w:rsid w:val="00877767"/>
    <w:rsid w:val="008873C2"/>
    <w:rsid w:val="008B5762"/>
    <w:rsid w:val="008E2AFB"/>
    <w:rsid w:val="00905675"/>
    <w:rsid w:val="00910BDE"/>
    <w:rsid w:val="009A4A38"/>
    <w:rsid w:val="009B4012"/>
    <w:rsid w:val="009E0632"/>
    <w:rsid w:val="009F0551"/>
    <w:rsid w:val="00A043CD"/>
    <w:rsid w:val="00A251FF"/>
    <w:rsid w:val="00A33367"/>
    <w:rsid w:val="00A6151C"/>
    <w:rsid w:val="00A62DAC"/>
    <w:rsid w:val="00A72CB2"/>
    <w:rsid w:val="00A867C2"/>
    <w:rsid w:val="00AB1639"/>
    <w:rsid w:val="00AC0E55"/>
    <w:rsid w:val="00AD5E72"/>
    <w:rsid w:val="00AF3188"/>
    <w:rsid w:val="00B014F4"/>
    <w:rsid w:val="00B14D66"/>
    <w:rsid w:val="00B37775"/>
    <w:rsid w:val="00B43D3D"/>
    <w:rsid w:val="00B46CAE"/>
    <w:rsid w:val="00B90792"/>
    <w:rsid w:val="00B94527"/>
    <w:rsid w:val="00BA0836"/>
    <w:rsid w:val="00BA6C4A"/>
    <w:rsid w:val="00BB1D40"/>
    <w:rsid w:val="00BE775A"/>
    <w:rsid w:val="00BF21E2"/>
    <w:rsid w:val="00C2287B"/>
    <w:rsid w:val="00C368AF"/>
    <w:rsid w:val="00C40C53"/>
    <w:rsid w:val="00C53D2E"/>
    <w:rsid w:val="00C557DD"/>
    <w:rsid w:val="00C8293E"/>
    <w:rsid w:val="00CB0D4A"/>
    <w:rsid w:val="00CB3849"/>
    <w:rsid w:val="00CC34A2"/>
    <w:rsid w:val="00CF06D7"/>
    <w:rsid w:val="00CF2378"/>
    <w:rsid w:val="00D043B9"/>
    <w:rsid w:val="00D06306"/>
    <w:rsid w:val="00D174F5"/>
    <w:rsid w:val="00D31AFC"/>
    <w:rsid w:val="00D50699"/>
    <w:rsid w:val="00D517DA"/>
    <w:rsid w:val="00D603DF"/>
    <w:rsid w:val="00D81D8B"/>
    <w:rsid w:val="00D935C0"/>
    <w:rsid w:val="00DB22FE"/>
    <w:rsid w:val="00DB6AF8"/>
    <w:rsid w:val="00DC19EC"/>
    <w:rsid w:val="00DC3AE4"/>
    <w:rsid w:val="00DC580B"/>
    <w:rsid w:val="00DD3F5B"/>
    <w:rsid w:val="00DD43EF"/>
    <w:rsid w:val="00DE60F2"/>
    <w:rsid w:val="00E44566"/>
    <w:rsid w:val="00E855EB"/>
    <w:rsid w:val="00EC2FF7"/>
    <w:rsid w:val="00ED09DB"/>
    <w:rsid w:val="00ED1382"/>
    <w:rsid w:val="00ED374B"/>
    <w:rsid w:val="00ED798D"/>
    <w:rsid w:val="00EF7A49"/>
    <w:rsid w:val="00F21857"/>
    <w:rsid w:val="00F37A0B"/>
    <w:rsid w:val="00F56114"/>
    <w:rsid w:val="00F568EF"/>
    <w:rsid w:val="00F657D8"/>
    <w:rsid w:val="00FA62EF"/>
    <w:rsid w:val="00FC71CE"/>
    <w:rsid w:val="00FF1215"/>
    <w:rsid w:val="00FF54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F9C"/>
    <w:rPr>
      <w:sz w:val="24"/>
      <w:szCs w:val="24"/>
      <w:lang w:eastAsia="en-US"/>
    </w:rPr>
  </w:style>
  <w:style w:type="paragraph" w:styleId="Heading3">
    <w:name w:val="heading 3"/>
    <w:basedOn w:val="Normal"/>
    <w:qFormat/>
    <w:rsid w:val="007F7A5C"/>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6186"/>
    <w:pPr>
      <w:tabs>
        <w:tab w:val="center" w:pos="4320"/>
        <w:tab w:val="right" w:pos="8640"/>
      </w:tabs>
    </w:pPr>
  </w:style>
  <w:style w:type="paragraph" w:styleId="Footer">
    <w:name w:val="footer"/>
    <w:basedOn w:val="Normal"/>
    <w:rsid w:val="007E6186"/>
    <w:pPr>
      <w:tabs>
        <w:tab w:val="center" w:pos="4320"/>
        <w:tab w:val="right" w:pos="8640"/>
      </w:tabs>
    </w:pPr>
  </w:style>
  <w:style w:type="paragraph" w:styleId="BalloonText">
    <w:name w:val="Balloon Text"/>
    <w:basedOn w:val="Normal"/>
    <w:semiHidden/>
    <w:rsid w:val="001F257C"/>
    <w:rPr>
      <w:rFonts w:ascii="Tahoma" w:hAnsi="Tahoma" w:cs="Tahoma"/>
      <w:sz w:val="16"/>
      <w:szCs w:val="16"/>
    </w:rPr>
  </w:style>
  <w:style w:type="character" w:styleId="Hyperlink">
    <w:name w:val="Hyperlink"/>
    <w:basedOn w:val="DefaultParagraphFont"/>
    <w:rsid w:val="00B43D3D"/>
    <w:rPr>
      <w:color w:val="3333FF"/>
      <w:u w:val="single"/>
    </w:rPr>
  </w:style>
  <w:style w:type="paragraph" w:styleId="NormalWeb">
    <w:name w:val="Normal (Web)"/>
    <w:basedOn w:val="Normal"/>
    <w:rsid w:val="007F7A5C"/>
    <w:pPr>
      <w:spacing w:before="100" w:beforeAutospacing="1" w:after="100" w:afterAutospacing="1"/>
    </w:pPr>
    <w:rPr>
      <w:lang w:val="en-US"/>
    </w:rPr>
  </w:style>
  <w:style w:type="character" w:styleId="Strong">
    <w:name w:val="Strong"/>
    <w:basedOn w:val="DefaultParagraphFont"/>
    <w:uiPriority w:val="22"/>
    <w:qFormat/>
    <w:rsid w:val="007F7A5C"/>
    <w:rPr>
      <w:b/>
      <w:bCs/>
    </w:rPr>
  </w:style>
  <w:style w:type="character" w:styleId="Emphasis">
    <w:name w:val="Emphasis"/>
    <w:basedOn w:val="DefaultParagraphFont"/>
    <w:uiPriority w:val="20"/>
    <w:qFormat/>
    <w:rsid w:val="004C46D0"/>
    <w:rPr>
      <w:i/>
      <w:iCs/>
    </w:rPr>
  </w:style>
  <w:style w:type="paragraph" w:styleId="PlainText">
    <w:name w:val="Plain Text"/>
    <w:basedOn w:val="Normal"/>
    <w:link w:val="PlainTextChar"/>
    <w:uiPriority w:val="99"/>
    <w:unhideWhenUsed/>
    <w:rsid w:val="009A4A38"/>
    <w:rPr>
      <w:rFonts w:ascii="Consolas" w:eastAsia="Calibri" w:hAnsi="Consolas"/>
      <w:sz w:val="21"/>
      <w:szCs w:val="21"/>
    </w:rPr>
  </w:style>
  <w:style w:type="character" w:customStyle="1" w:styleId="PlainTextChar">
    <w:name w:val="Plain Text Char"/>
    <w:basedOn w:val="DefaultParagraphFont"/>
    <w:link w:val="PlainText"/>
    <w:uiPriority w:val="99"/>
    <w:rsid w:val="009A4A38"/>
    <w:rPr>
      <w:rFonts w:ascii="Consolas" w:eastAsia="Calibri" w:hAnsi="Consolas" w:cs="Times New Roman"/>
      <w:sz w:val="21"/>
      <w:szCs w:val="21"/>
      <w:lang w:eastAsia="en-US"/>
    </w:rPr>
  </w:style>
  <w:style w:type="paragraph" w:styleId="ListParagraph">
    <w:name w:val="List Paragraph"/>
    <w:basedOn w:val="Normal"/>
    <w:uiPriority w:val="34"/>
    <w:qFormat/>
    <w:rsid w:val="006D1346"/>
    <w:pPr>
      <w:ind w:left="720"/>
      <w:contextualSpacing/>
    </w:pPr>
  </w:style>
</w:styles>
</file>

<file path=word/webSettings.xml><?xml version="1.0" encoding="utf-8"?>
<w:webSettings xmlns:r="http://schemas.openxmlformats.org/officeDocument/2006/relationships" xmlns:w="http://schemas.openxmlformats.org/wordprocessingml/2006/main">
  <w:divs>
    <w:div w:id="66610026">
      <w:bodyDiv w:val="1"/>
      <w:marLeft w:val="0"/>
      <w:marRight w:val="0"/>
      <w:marTop w:val="0"/>
      <w:marBottom w:val="0"/>
      <w:divBdr>
        <w:top w:val="none" w:sz="0" w:space="0" w:color="auto"/>
        <w:left w:val="none" w:sz="0" w:space="0" w:color="auto"/>
        <w:bottom w:val="none" w:sz="0" w:space="0" w:color="auto"/>
        <w:right w:val="none" w:sz="0" w:space="0" w:color="auto"/>
      </w:divBdr>
    </w:div>
    <w:div w:id="353652934">
      <w:bodyDiv w:val="1"/>
      <w:marLeft w:val="0"/>
      <w:marRight w:val="0"/>
      <w:marTop w:val="0"/>
      <w:marBottom w:val="0"/>
      <w:divBdr>
        <w:top w:val="none" w:sz="0" w:space="0" w:color="auto"/>
        <w:left w:val="none" w:sz="0" w:space="0" w:color="auto"/>
        <w:bottom w:val="none" w:sz="0" w:space="0" w:color="auto"/>
        <w:right w:val="none" w:sz="0" w:space="0" w:color="auto"/>
      </w:divBdr>
    </w:div>
    <w:div w:id="1294168022">
      <w:bodyDiv w:val="1"/>
      <w:marLeft w:val="60"/>
      <w:marRight w:val="60"/>
      <w:marTop w:val="60"/>
      <w:marBottom w:val="15"/>
      <w:divBdr>
        <w:top w:val="none" w:sz="0" w:space="0" w:color="auto"/>
        <w:left w:val="none" w:sz="0" w:space="0" w:color="auto"/>
        <w:bottom w:val="none" w:sz="0" w:space="0" w:color="auto"/>
        <w:right w:val="none" w:sz="0" w:space="0" w:color="auto"/>
      </w:divBdr>
      <w:divsChild>
        <w:div w:id="510997872">
          <w:marLeft w:val="0"/>
          <w:marRight w:val="0"/>
          <w:marTop w:val="0"/>
          <w:marBottom w:val="0"/>
          <w:divBdr>
            <w:top w:val="none" w:sz="0" w:space="0" w:color="auto"/>
            <w:left w:val="none" w:sz="0" w:space="0" w:color="auto"/>
            <w:bottom w:val="none" w:sz="0" w:space="0" w:color="auto"/>
            <w:right w:val="none" w:sz="0" w:space="0" w:color="auto"/>
          </w:divBdr>
        </w:div>
        <w:div w:id="590041388">
          <w:marLeft w:val="0"/>
          <w:marRight w:val="0"/>
          <w:marTop w:val="0"/>
          <w:marBottom w:val="0"/>
          <w:divBdr>
            <w:top w:val="none" w:sz="0" w:space="0" w:color="auto"/>
            <w:left w:val="none" w:sz="0" w:space="0" w:color="auto"/>
            <w:bottom w:val="none" w:sz="0" w:space="0" w:color="auto"/>
            <w:right w:val="none" w:sz="0" w:space="0" w:color="auto"/>
          </w:divBdr>
        </w:div>
        <w:div w:id="658581220">
          <w:marLeft w:val="0"/>
          <w:marRight w:val="0"/>
          <w:marTop w:val="0"/>
          <w:marBottom w:val="0"/>
          <w:divBdr>
            <w:top w:val="none" w:sz="0" w:space="0" w:color="auto"/>
            <w:left w:val="none" w:sz="0" w:space="0" w:color="auto"/>
            <w:bottom w:val="none" w:sz="0" w:space="0" w:color="auto"/>
            <w:right w:val="none" w:sz="0" w:space="0" w:color="auto"/>
          </w:divBdr>
        </w:div>
        <w:div w:id="769817724">
          <w:marLeft w:val="0"/>
          <w:marRight w:val="0"/>
          <w:marTop w:val="0"/>
          <w:marBottom w:val="0"/>
          <w:divBdr>
            <w:top w:val="none" w:sz="0" w:space="0" w:color="auto"/>
            <w:left w:val="none" w:sz="0" w:space="0" w:color="auto"/>
            <w:bottom w:val="none" w:sz="0" w:space="0" w:color="auto"/>
            <w:right w:val="none" w:sz="0" w:space="0" w:color="auto"/>
          </w:divBdr>
        </w:div>
        <w:div w:id="1322154338">
          <w:marLeft w:val="0"/>
          <w:marRight w:val="0"/>
          <w:marTop w:val="0"/>
          <w:marBottom w:val="0"/>
          <w:divBdr>
            <w:top w:val="none" w:sz="0" w:space="0" w:color="auto"/>
            <w:left w:val="none" w:sz="0" w:space="0" w:color="auto"/>
            <w:bottom w:val="none" w:sz="0" w:space="0" w:color="auto"/>
            <w:right w:val="none" w:sz="0" w:space="0" w:color="auto"/>
          </w:divBdr>
        </w:div>
        <w:div w:id="1373455350">
          <w:marLeft w:val="0"/>
          <w:marRight w:val="0"/>
          <w:marTop w:val="0"/>
          <w:marBottom w:val="0"/>
          <w:divBdr>
            <w:top w:val="none" w:sz="0" w:space="0" w:color="auto"/>
            <w:left w:val="none" w:sz="0" w:space="0" w:color="auto"/>
            <w:bottom w:val="none" w:sz="0" w:space="0" w:color="auto"/>
            <w:right w:val="none" w:sz="0" w:space="0" w:color="auto"/>
          </w:divBdr>
        </w:div>
        <w:div w:id="1519537036">
          <w:marLeft w:val="0"/>
          <w:marRight w:val="0"/>
          <w:marTop w:val="0"/>
          <w:marBottom w:val="0"/>
          <w:divBdr>
            <w:top w:val="none" w:sz="0" w:space="0" w:color="auto"/>
            <w:left w:val="none" w:sz="0" w:space="0" w:color="auto"/>
            <w:bottom w:val="none" w:sz="0" w:space="0" w:color="auto"/>
            <w:right w:val="none" w:sz="0" w:space="0" w:color="auto"/>
          </w:divBdr>
        </w:div>
        <w:div w:id="1595630030">
          <w:marLeft w:val="0"/>
          <w:marRight w:val="0"/>
          <w:marTop w:val="0"/>
          <w:marBottom w:val="0"/>
          <w:divBdr>
            <w:top w:val="none" w:sz="0" w:space="0" w:color="auto"/>
            <w:left w:val="none" w:sz="0" w:space="0" w:color="auto"/>
            <w:bottom w:val="none" w:sz="0" w:space="0" w:color="auto"/>
            <w:right w:val="none" w:sz="0" w:space="0" w:color="auto"/>
          </w:divBdr>
        </w:div>
        <w:div w:id="1660230659">
          <w:marLeft w:val="0"/>
          <w:marRight w:val="0"/>
          <w:marTop w:val="0"/>
          <w:marBottom w:val="0"/>
          <w:divBdr>
            <w:top w:val="none" w:sz="0" w:space="0" w:color="auto"/>
            <w:left w:val="none" w:sz="0" w:space="0" w:color="auto"/>
            <w:bottom w:val="none" w:sz="0" w:space="0" w:color="auto"/>
            <w:right w:val="none" w:sz="0" w:space="0" w:color="auto"/>
          </w:divBdr>
        </w:div>
        <w:div w:id="2070379066">
          <w:marLeft w:val="0"/>
          <w:marRight w:val="0"/>
          <w:marTop w:val="0"/>
          <w:marBottom w:val="0"/>
          <w:divBdr>
            <w:top w:val="none" w:sz="0" w:space="0" w:color="auto"/>
            <w:left w:val="none" w:sz="0" w:space="0" w:color="auto"/>
            <w:bottom w:val="none" w:sz="0" w:space="0" w:color="auto"/>
            <w:right w:val="none" w:sz="0" w:space="0" w:color="auto"/>
          </w:divBdr>
        </w:div>
      </w:divsChild>
    </w:div>
    <w:div w:id="1735543499">
      <w:bodyDiv w:val="1"/>
      <w:marLeft w:val="0"/>
      <w:marRight w:val="0"/>
      <w:marTop w:val="0"/>
      <w:marBottom w:val="0"/>
      <w:divBdr>
        <w:top w:val="none" w:sz="0" w:space="0" w:color="auto"/>
        <w:left w:val="none" w:sz="0" w:space="0" w:color="auto"/>
        <w:bottom w:val="none" w:sz="0" w:space="0" w:color="auto"/>
        <w:right w:val="none" w:sz="0" w:space="0" w:color="auto"/>
      </w:divBdr>
    </w:div>
    <w:div w:id="1895196428">
      <w:bodyDiv w:val="1"/>
      <w:marLeft w:val="0"/>
      <w:marRight w:val="0"/>
      <w:marTop w:val="0"/>
      <w:marBottom w:val="0"/>
      <w:divBdr>
        <w:top w:val="none" w:sz="0" w:space="0" w:color="auto"/>
        <w:left w:val="none" w:sz="0" w:space="0" w:color="auto"/>
        <w:bottom w:val="none" w:sz="0" w:space="0" w:color="auto"/>
        <w:right w:val="none" w:sz="0" w:space="0" w:color="auto"/>
      </w:divBdr>
      <w:divsChild>
        <w:div w:id="546067251">
          <w:marLeft w:val="0"/>
          <w:marRight w:val="0"/>
          <w:marTop w:val="0"/>
          <w:marBottom w:val="0"/>
          <w:divBdr>
            <w:top w:val="none" w:sz="0" w:space="0" w:color="auto"/>
            <w:left w:val="none" w:sz="0" w:space="0" w:color="auto"/>
            <w:bottom w:val="none" w:sz="0" w:space="0" w:color="auto"/>
            <w:right w:val="none" w:sz="0" w:space="0" w:color="auto"/>
          </w:divBdr>
          <w:divsChild>
            <w:div w:id="673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xpmedndm.ox.ac.uk/lab-management"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71E43-F7A7-4576-B566-CE909FEC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1304</Words>
  <Characters>6522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WTCHG</Company>
  <LinksUpToDate>false</LinksUpToDate>
  <CharactersWithSpaces>7811</CharactersWithSpaces>
  <SharedDoc>false</SharedDoc>
  <HLinks>
    <vt:vector size="6" baseType="variant">
      <vt:variant>
        <vt:i4>1572958</vt:i4>
      </vt:variant>
      <vt:variant>
        <vt:i4>0</vt:i4>
      </vt:variant>
      <vt:variant>
        <vt:i4>0</vt:i4>
      </vt:variant>
      <vt:variant>
        <vt:i4>5</vt:i4>
      </vt:variant>
      <vt:variant>
        <vt:lpwstr>http://www.expmedndm.ox.ac.uk/lab-management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Rose Davies</dc:creator>
  <cp:keywords/>
  <cp:lastModifiedBy>Karen Clifford</cp:lastModifiedBy>
  <cp:revision>2</cp:revision>
  <cp:lastPrinted>2012-01-24T10:54:00Z</cp:lastPrinted>
  <dcterms:created xsi:type="dcterms:W3CDTF">2012-04-27T07:25:00Z</dcterms:created>
  <dcterms:modified xsi:type="dcterms:W3CDTF">2012-04-27T07:25:00Z</dcterms:modified>
</cp:coreProperties>
</file>